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7ACD"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I spent a week at a dozen archeological sites in Greece.  Some dating back 4,000 years.  Many had been destroyed and buried by dirt and sand over time - only to be rediscovered thousands of years later.  It made me wonder what would happen if this church was buried in a sudden catastrophe - and we remained hidden for a thousand years - and then were rediscovered.  What would they say about us?  Would they know who we were and why we had gathered here.  Would they understand the significance of all the things in this sanctuary?  The answer depends on whether we are right about our faith in Jesus.</w:t>
      </w:r>
    </w:p>
    <w:p w14:paraId="2ED8C119"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4C749F84"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Two weeks </w:t>
      </w:r>
      <w:proofErr w:type="gramStart"/>
      <w:r w:rsidRPr="00FC5D87">
        <w:rPr>
          <w:rFonts w:ascii="Times New Roman" w:hAnsi="Times New Roman" w:cs="Times New Roman"/>
          <w:kern w:val="0"/>
        </w:rPr>
        <w:t>ago</w:t>
      </w:r>
      <w:proofErr w:type="gramEnd"/>
      <w:r w:rsidRPr="00FC5D87">
        <w:rPr>
          <w:rFonts w:ascii="Times New Roman" w:hAnsi="Times New Roman" w:cs="Times New Roman"/>
          <w:kern w:val="0"/>
        </w:rPr>
        <w:t xml:space="preserve"> I was at the Areopagus.  An hour earlier I was at the Parthenon on the Acropolis.  The history and artifacts were amazing. Here is one of my favorites - a </w:t>
      </w:r>
      <w:proofErr w:type="gramStart"/>
      <w:r w:rsidRPr="00FC5D87">
        <w:rPr>
          <w:rFonts w:ascii="Times New Roman" w:hAnsi="Times New Roman" w:cs="Times New Roman"/>
          <w:kern w:val="0"/>
        </w:rPr>
        <w:t>potty training</w:t>
      </w:r>
      <w:proofErr w:type="gramEnd"/>
      <w:r w:rsidRPr="00FC5D87">
        <w:rPr>
          <w:rFonts w:ascii="Times New Roman" w:hAnsi="Times New Roman" w:cs="Times New Roman"/>
          <w:kern w:val="0"/>
        </w:rPr>
        <w:t xml:space="preserve"> chair from the 6th Century B.C.  Sometimes they knew exactly what things were - other times they had to guess - based on what they knew about the culture </w:t>
      </w:r>
      <w:proofErr w:type="gramStart"/>
      <w:r w:rsidRPr="00FC5D87">
        <w:rPr>
          <w:rFonts w:ascii="Times New Roman" w:hAnsi="Times New Roman" w:cs="Times New Roman"/>
          <w:kern w:val="0"/>
        </w:rPr>
        <w:t>from</w:t>
      </w:r>
      <w:proofErr w:type="gramEnd"/>
      <w:r w:rsidRPr="00FC5D87">
        <w:rPr>
          <w:rFonts w:ascii="Times New Roman" w:hAnsi="Times New Roman" w:cs="Times New Roman"/>
          <w:kern w:val="0"/>
        </w:rPr>
        <w:t xml:space="preserve"> other temples and cities.  The reason they weren’t completely sure is - there aren’t a lot of people worshiping Zeus, Apollo and Athena these days. </w:t>
      </w:r>
    </w:p>
    <w:p w14:paraId="31187713"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129CF1DE"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The first day of the tour the guides said, “god Apollo, goddess Athena, god Dionysius” it was hard.  My catechism training kicked in.  The Ten Commandments part where it says, “</w:t>
      </w:r>
      <w:r w:rsidRPr="00FC5D87">
        <w:rPr>
          <w:rFonts w:ascii="Times New Roman" w:hAnsi="Times New Roman" w:cs="Times New Roman"/>
          <w:i/>
          <w:iCs/>
          <w:kern w:val="0"/>
        </w:rPr>
        <w:t>thou shall have no other gods before Me</w:t>
      </w:r>
      <w:r w:rsidRPr="00FC5D87">
        <w:rPr>
          <w:rFonts w:ascii="Times New Roman" w:hAnsi="Times New Roman" w:cs="Times New Roman"/>
          <w:kern w:val="0"/>
        </w:rPr>
        <w:t>...”  I had been meditating on the Gospel lesson for today, specifically, “</w:t>
      </w:r>
      <w:r w:rsidRPr="00FC5D87">
        <w:rPr>
          <w:rFonts w:ascii="Baskerville" w:hAnsi="Baskerville" w:cs="Baskerville"/>
          <w:i/>
          <w:iCs/>
          <w:kern w:val="0"/>
        </w:rPr>
        <w:t>And surely I am with you always, to the very end of the age</w:t>
      </w:r>
      <w:r w:rsidRPr="00FC5D87">
        <w:rPr>
          <w:rFonts w:ascii="Times New Roman" w:hAnsi="Times New Roman" w:cs="Times New Roman"/>
          <w:kern w:val="0"/>
        </w:rPr>
        <w:t xml:space="preserve">” which brought some clarity and comfort to the tension I was feeling.  </w:t>
      </w:r>
    </w:p>
    <w:p w14:paraId="29F77C96"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16733D0B"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When Constantine legalized Christianity in 313 A.D. - the Greek and Roman religions - along with their gods - were pushed out.  The parthenons, temples and sacred sites were turned into churches.  In 1453 A.D. - the Muslims invaded Greece and replaced the churches with mosques.  Four hundred years later the Ottoman Empire was </w:t>
      </w:r>
      <w:proofErr w:type="gramStart"/>
      <w:r w:rsidRPr="00FC5D87">
        <w:rPr>
          <w:rFonts w:ascii="Times New Roman" w:hAnsi="Times New Roman" w:cs="Times New Roman"/>
          <w:kern w:val="0"/>
        </w:rPr>
        <w:t>overthrown</w:t>
      </w:r>
      <w:proofErr w:type="gramEnd"/>
      <w:r w:rsidRPr="00FC5D87">
        <w:rPr>
          <w:rFonts w:ascii="Times New Roman" w:hAnsi="Times New Roman" w:cs="Times New Roman"/>
          <w:kern w:val="0"/>
        </w:rPr>
        <w:t xml:space="preserve"> and the mosques were replaced by churches.  And in a strange twist, the Christian Church helped rediscover and preserve many of the ancient archeological sites.  That should cause you to ask, “WHY?”  If we are to “have no other gods” - why would we work to preserve a culture that worshiped as few as 13 gods and as many as 3,000?</w:t>
      </w:r>
    </w:p>
    <w:p w14:paraId="5DF98B76"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49681E1C"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The church has always struggled with understanding the difference between faith and culture - specifically ethnic or geographic culture.  We often confuse the values, beliefs and traditions we practice as a people group with the values, beliefs and traditions of the Scriptures.  My first parish was in Silicon Valley.  We had a Chinese language congregation.  They sang from the old Lutheran Hymnal - Miranda Tsang pounding out the chords on the piano.  They did as good as they could - but it was forced - unnatural because they weren’t German.  Someone thought because they were Lutheran - there was only one way to worship - the same as the English congregation. </w:t>
      </w:r>
    </w:p>
    <w:p w14:paraId="3A57F5C2"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5B7BE84B"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God is A-Cultural.  He is the source of all culture - just as He is A-lingual.  When we get to heaven - He will not speak our language - we will speak His.  He will not do things the way we do - we will do things the way He does.  And the best part is - it will be as though it was always that way.  Until we get to heaven, though, we will continue to confuse our culture and way of doing things with God’s way.  </w:t>
      </w:r>
    </w:p>
    <w:p w14:paraId="3B8B76C3"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7057F7CB" w14:textId="3888CE6D" w:rsid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lastRenderedPageBreak/>
        <w:t xml:space="preserve">So, back to why the church helped preserve the old temples and sanctuaries.  It takes a while to separate religion from culture.  The ancient Olympics were a religious sports festival dedicated to Zeus.  In 393 </w:t>
      </w:r>
      <w:proofErr w:type="gramStart"/>
      <w:r w:rsidRPr="00FC5D87">
        <w:rPr>
          <w:rFonts w:ascii="Times New Roman" w:hAnsi="Times New Roman" w:cs="Times New Roman"/>
          <w:kern w:val="0"/>
        </w:rPr>
        <w:t>AD</w:t>
      </w:r>
      <w:proofErr w:type="gramEnd"/>
      <w:r w:rsidRPr="00FC5D87">
        <w:rPr>
          <w:rFonts w:ascii="Times New Roman" w:hAnsi="Times New Roman" w:cs="Times New Roman"/>
          <w:kern w:val="0"/>
        </w:rPr>
        <w:t xml:space="preserve">, the Roman Emperor Theodosius I banned pagan cults and festivals - including the Olympics - </w:t>
      </w:r>
      <w:proofErr w:type="gramStart"/>
      <w:r w:rsidRPr="00FC5D87">
        <w:rPr>
          <w:rFonts w:ascii="Times New Roman" w:hAnsi="Times New Roman" w:cs="Times New Roman"/>
          <w:kern w:val="0"/>
        </w:rPr>
        <w:t>in order to</w:t>
      </w:r>
      <w:proofErr w:type="gramEnd"/>
      <w:r w:rsidRPr="00FC5D87">
        <w:rPr>
          <w:rFonts w:ascii="Times New Roman" w:hAnsi="Times New Roman" w:cs="Times New Roman"/>
          <w:kern w:val="0"/>
        </w:rPr>
        <w:t xml:space="preserve"> solidify Christianity.  He ordered the temples and holy sites to be destroyed or repurposed.  In 522 </w:t>
      </w:r>
      <w:r w:rsidR="003A0C1B">
        <w:rPr>
          <w:rFonts w:ascii="Times New Roman" w:hAnsi="Times New Roman" w:cs="Times New Roman"/>
          <w:kern w:val="0"/>
        </w:rPr>
        <w:t>A.D.</w:t>
      </w:r>
      <w:r w:rsidRPr="00FC5D87">
        <w:rPr>
          <w:rFonts w:ascii="Times New Roman" w:hAnsi="Times New Roman" w:cs="Times New Roman"/>
          <w:kern w:val="0"/>
        </w:rPr>
        <w:t xml:space="preserve"> an earthquake destroyed what Theodosius and the Turks had not. The Olympics were resurrected in 1896 - and no one worried that it was all about Zeus, who had been forgotten except </w:t>
      </w:r>
      <w:proofErr w:type="gramStart"/>
      <w:r w:rsidRPr="00FC5D87">
        <w:rPr>
          <w:rFonts w:ascii="Times New Roman" w:hAnsi="Times New Roman" w:cs="Times New Roman"/>
          <w:kern w:val="0"/>
        </w:rPr>
        <w:t>in</w:t>
      </w:r>
      <w:proofErr w:type="gramEnd"/>
      <w:r w:rsidRPr="00FC5D87">
        <w:rPr>
          <w:rFonts w:ascii="Times New Roman" w:hAnsi="Times New Roman" w:cs="Times New Roman"/>
          <w:kern w:val="0"/>
        </w:rPr>
        <w:t xml:space="preserve"> daily tours and movies. </w:t>
      </w:r>
    </w:p>
    <w:p w14:paraId="3AE7E359"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79CA2898"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In Acts 5, the disciples are in </w:t>
      </w:r>
      <w:proofErr w:type="gramStart"/>
      <w:r w:rsidRPr="00FC5D87">
        <w:rPr>
          <w:rFonts w:ascii="Times New Roman" w:hAnsi="Times New Roman" w:cs="Times New Roman"/>
          <w:kern w:val="0"/>
        </w:rPr>
        <w:t>jail</w:t>
      </w:r>
      <w:proofErr w:type="gramEnd"/>
      <w:r w:rsidRPr="00FC5D87">
        <w:rPr>
          <w:rFonts w:ascii="Times New Roman" w:hAnsi="Times New Roman" w:cs="Times New Roman"/>
          <w:kern w:val="0"/>
        </w:rPr>
        <w:t xml:space="preserve"> and the religious leaders are ready to kill them.  That’s when a Pharisee named “</w:t>
      </w:r>
      <w:r w:rsidRPr="00FC5D87">
        <w:rPr>
          <w:rFonts w:ascii="Times New Roman" w:hAnsi="Times New Roman" w:cs="Times New Roman"/>
          <w:i/>
          <w:iCs/>
          <w:kern w:val="0"/>
        </w:rPr>
        <w:t>Gamaliel stood up in the Sanhedrin and ordered that the men be put outside for a little while. Then he addressed them: ‘Men of Israel, consider carefully what you intend to do to these men. Some time ago Theudas appeared, claiming to be somebody, and about four hundred men rallied to him. He was killed, all his followers were dispersed, and it all came to nothing. After him, Judas the Galilean appeared in the days of the census and led a band of people in revolt. He too was killed, and all his followers were scattered. Therefore, in the present case I advise you: Leave these men alone! Let them go! For if their purpose or activity is of human origin, it will fail. But if it is from God, you will not be able to stop these men; you will only find yourselves fighting against God</w:t>
      </w:r>
      <w:r w:rsidRPr="00FC5D87">
        <w:rPr>
          <w:rFonts w:ascii="Times New Roman" w:hAnsi="Times New Roman" w:cs="Times New Roman"/>
          <w:kern w:val="0"/>
        </w:rPr>
        <w:t>.</w:t>
      </w:r>
      <w:proofErr w:type="gramStart"/>
      <w:r w:rsidRPr="00FC5D87">
        <w:rPr>
          <w:rFonts w:ascii="Times New Roman" w:hAnsi="Times New Roman" w:cs="Times New Roman"/>
          <w:kern w:val="0"/>
        </w:rPr>
        <w:t>’ ”</w:t>
      </w:r>
      <w:proofErr w:type="gramEnd"/>
    </w:p>
    <w:p w14:paraId="5B84472D"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7CAB8234"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I love that.  “</w:t>
      </w:r>
      <w:r w:rsidRPr="00FC5D87">
        <w:rPr>
          <w:rFonts w:ascii="Times New Roman" w:hAnsi="Times New Roman" w:cs="Times New Roman"/>
          <w:i/>
          <w:iCs/>
          <w:kern w:val="0"/>
        </w:rPr>
        <w:t>You may find yourself fighting against God</w:t>
      </w:r>
      <w:r w:rsidRPr="00FC5D87">
        <w:rPr>
          <w:rFonts w:ascii="Times New Roman" w:hAnsi="Times New Roman" w:cs="Times New Roman"/>
          <w:kern w:val="0"/>
        </w:rPr>
        <w:t>.”  And how would you know?  It is as simple as “last one standing wins.”  If God is God - then “</w:t>
      </w:r>
      <w:r w:rsidRPr="00FC5D87">
        <w:rPr>
          <w:rFonts w:ascii="Times New Roman" w:hAnsi="Times New Roman" w:cs="Times New Roman"/>
          <w:i/>
          <w:iCs/>
          <w:kern w:val="0"/>
        </w:rPr>
        <w:t xml:space="preserve">He will build His </w:t>
      </w:r>
      <w:proofErr w:type="gramStart"/>
      <w:r w:rsidRPr="00FC5D87">
        <w:rPr>
          <w:rFonts w:ascii="Times New Roman" w:hAnsi="Times New Roman" w:cs="Times New Roman"/>
          <w:i/>
          <w:iCs/>
          <w:kern w:val="0"/>
        </w:rPr>
        <w:t>church</w:t>
      </w:r>
      <w:proofErr w:type="gramEnd"/>
      <w:r w:rsidRPr="00FC5D87">
        <w:rPr>
          <w:rFonts w:ascii="Times New Roman" w:hAnsi="Times New Roman" w:cs="Times New Roman"/>
          <w:i/>
          <w:iCs/>
          <w:kern w:val="0"/>
        </w:rPr>
        <w:t xml:space="preserve"> and the gates of Hell will not prevail against it</w:t>
      </w:r>
      <w:r w:rsidRPr="00FC5D87">
        <w:rPr>
          <w:rFonts w:ascii="Times New Roman" w:hAnsi="Times New Roman" w:cs="Times New Roman"/>
          <w:kern w:val="0"/>
        </w:rPr>
        <w:t xml:space="preserve">.”  I know we love those old Sunday School stories - Shadrach, Meschack, Abednego and the fiery furnace, Daniel in the lion’s den, Moses crossing the Red Sea, Joshua fighting the battle of Jericho - because our side wins and the other side loses and we get to say, “nanny, nanny, boo, boo” - our God is bigger than your god.”  </w:t>
      </w:r>
    </w:p>
    <w:p w14:paraId="5AAF0491"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074F1C4D"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But God doesn’t always work that way.  The entire book of Lamentations - where the people of Israel are in captivity and crying out for God to rescue them - God just patiently listens until the nation has learned its lesson and are ready to be restored.  There was never a doubt that God had the power and willingness to rescue them - the only question was timing.  In Lamentations 3:22 Jeremiah says, “</w:t>
      </w:r>
      <w:r w:rsidRPr="00FC5D87">
        <w:rPr>
          <w:rFonts w:ascii="Times New Roman" w:hAnsi="Times New Roman" w:cs="Times New Roman"/>
          <w:i/>
          <w:iCs/>
          <w:kern w:val="0"/>
        </w:rPr>
        <w:t xml:space="preserve">Because of the </w:t>
      </w:r>
      <w:r w:rsidRPr="00FC5D87">
        <w:rPr>
          <w:rFonts w:ascii="Times New Roman" w:hAnsi="Times New Roman" w:cs="Times New Roman"/>
          <w:i/>
          <w:iCs/>
          <w:smallCaps/>
          <w:kern w:val="0"/>
        </w:rPr>
        <w:t>Lord</w:t>
      </w:r>
      <w:r w:rsidRPr="00FC5D87">
        <w:rPr>
          <w:rFonts w:ascii="Times New Roman" w:hAnsi="Times New Roman" w:cs="Times New Roman"/>
          <w:i/>
          <w:iCs/>
          <w:kern w:val="0"/>
        </w:rPr>
        <w:t xml:space="preserve">’s great love we are not consumed, for His compassions never fail. They are new every morning; great is Your faithfulness. I say to myself, “The </w:t>
      </w:r>
      <w:r w:rsidRPr="00FC5D87">
        <w:rPr>
          <w:rFonts w:ascii="Times New Roman" w:hAnsi="Times New Roman" w:cs="Times New Roman"/>
          <w:i/>
          <w:iCs/>
          <w:smallCaps/>
          <w:kern w:val="0"/>
        </w:rPr>
        <w:t>Lord</w:t>
      </w:r>
      <w:r w:rsidRPr="00FC5D87">
        <w:rPr>
          <w:rFonts w:ascii="Times New Roman" w:hAnsi="Times New Roman" w:cs="Times New Roman"/>
          <w:i/>
          <w:iCs/>
          <w:kern w:val="0"/>
        </w:rPr>
        <w:t xml:space="preserve"> is my portion; </w:t>
      </w:r>
      <w:proofErr w:type="gramStart"/>
      <w:r w:rsidRPr="00FC5D87">
        <w:rPr>
          <w:rFonts w:ascii="Times New Roman" w:hAnsi="Times New Roman" w:cs="Times New Roman"/>
          <w:i/>
          <w:iCs/>
          <w:kern w:val="0"/>
        </w:rPr>
        <w:t>therefore</w:t>
      </w:r>
      <w:proofErr w:type="gramEnd"/>
      <w:r w:rsidRPr="00FC5D87">
        <w:rPr>
          <w:rFonts w:ascii="Times New Roman" w:hAnsi="Times New Roman" w:cs="Times New Roman"/>
          <w:i/>
          <w:iCs/>
          <w:kern w:val="0"/>
        </w:rPr>
        <w:t xml:space="preserve"> I will wait for Him</w:t>
      </w:r>
      <w:r w:rsidRPr="00FC5D87">
        <w:rPr>
          <w:rFonts w:ascii="Times New Roman" w:hAnsi="Times New Roman" w:cs="Times New Roman"/>
          <w:kern w:val="0"/>
        </w:rPr>
        <w:t>.”</w:t>
      </w:r>
    </w:p>
    <w:p w14:paraId="00FD5F7D"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1344E3A7"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When the world talks about </w:t>
      </w:r>
      <w:proofErr w:type="gramStart"/>
      <w:r w:rsidRPr="00FC5D87">
        <w:rPr>
          <w:rFonts w:ascii="Times New Roman" w:hAnsi="Times New Roman" w:cs="Times New Roman"/>
          <w:kern w:val="0"/>
        </w:rPr>
        <w:t>god</w:t>
      </w:r>
      <w:proofErr w:type="gramEnd"/>
      <w:r w:rsidRPr="00FC5D87">
        <w:rPr>
          <w:rFonts w:ascii="Times New Roman" w:hAnsi="Times New Roman" w:cs="Times New Roman"/>
          <w:kern w:val="0"/>
        </w:rPr>
        <w:t xml:space="preserve"> Apollo or </w:t>
      </w:r>
      <w:proofErr w:type="gramStart"/>
      <w:r w:rsidRPr="00FC5D87">
        <w:rPr>
          <w:rFonts w:ascii="Times New Roman" w:hAnsi="Times New Roman" w:cs="Times New Roman"/>
          <w:kern w:val="0"/>
        </w:rPr>
        <w:t>god</w:t>
      </w:r>
      <w:proofErr w:type="gramEnd"/>
      <w:r w:rsidRPr="00FC5D87">
        <w:rPr>
          <w:rFonts w:ascii="Times New Roman" w:hAnsi="Times New Roman" w:cs="Times New Roman"/>
          <w:kern w:val="0"/>
        </w:rPr>
        <w:t xml:space="preserve"> Zeus or goddess Athena - or says there isn’t a god or that </w:t>
      </w:r>
      <w:proofErr w:type="gramStart"/>
      <w:r w:rsidRPr="00FC5D87">
        <w:rPr>
          <w:rFonts w:ascii="Times New Roman" w:hAnsi="Times New Roman" w:cs="Times New Roman"/>
          <w:kern w:val="0"/>
        </w:rPr>
        <w:t>god</w:t>
      </w:r>
      <w:proofErr w:type="gramEnd"/>
      <w:r w:rsidRPr="00FC5D87">
        <w:rPr>
          <w:rFonts w:ascii="Times New Roman" w:hAnsi="Times New Roman" w:cs="Times New Roman"/>
          <w:kern w:val="0"/>
        </w:rPr>
        <w:t xml:space="preserve"> is nature or </w:t>
      </w:r>
      <w:proofErr w:type="gramStart"/>
      <w:r w:rsidRPr="00FC5D87">
        <w:rPr>
          <w:rFonts w:ascii="Times New Roman" w:hAnsi="Times New Roman" w:cs="Times New Roman"/>
          <w:kern w:val="0"/>
        </w:rPr>
        <w:t>god</w:t>
      </w:r>
      <w:proofErr w:type="gramEnd"/>
      <w:r w:rsidRPr="00FC5D87">
        <w:rPr>
          <w:rFonts w:ascii="Times New Roman" w:hAnsi="Times New Roman" w:cs="Times New Roman"/>
          <w:kern w:val="0"/>
        </w:rPr>
        <w:t xml:space="preserve"> is a universal consciousness - those are not fighting words.  We do not need to take up our swords and be like Hulk and smash everything.  Either Jesus is God and He died and rose again and will eventually take us home - or He isn’t, didn’t and won’t.  We’re in it for the long game - like Jeremiah.</w:t>
      </w:r>
    </w:p>
    <w:p w14:paraId="54DE3BB5"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6CA58361"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One of the challenges with being a sinner - specifically a sinner who often thinks they are always right - is we tend to close our eyes and ears to everyone who isn’t us - believing there is nothing we can learn from them.  There is a church body that isn’t us that gave away 1.5 </w:t>
      </w:r>
      <w:proofErr w:type="gramStart"/>
      <w:r w:rsidRPr="00FC5D87">
        <w:rPr>
          <w:rFonts w:ascii="Times New Roman" w:hAnsi="Times New Roman" w:cs="Times New Roman"/>
          <w:kern w:val="0"/>
        </w:rPr>
        <w:t>Billion</w:t>
      </w:r>
      <w:proofErr w:type="gramEnd"/>
      <w:r w:rsidRPr="00FC5D87">
        <w:rPr>
          <w:rFonts w:ascii="Times New Roman" w:hAnsi="Times New Roman" w:cs="Times New Roman"/>
          <w:kern w:val="0"/>
        </w:rPr>
        <w:t xml:space="preserve"> dollars last year in humanitarian aid.  There is another church body that is not us who found a way to successfully work with the homeless and runaways.  We’d be fools not learn from them - even if we differ theologically.  </w:t>
      </w:r>
    </w:p>
    <w:p w14:paraId="42AA3437"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lastRenderedPageBreak/>
        <w:t>I was amazed at the number of times the tour guides would quote one of the gods or priests and it sounded just like Solomon’s Proverbs or David’s Psalms.  Christians do not have exclusive access to wisdom and poetry.  As Jesus said, “</w:t>
      </w:r>
      <w:r w:rsidRPr="00FC5D87">
        <w:rPr>
          <w:rFonts w:ascii="Times New Roman" w:hAnsi="Times New Roman" w:cs="Times New Roman"/>
          <w:i/>
          <w:iCs/>
          <w:kern w:val="0"/>
        </w:rPr>
        <w:t>the rain falls on the just and the unjust</w:t>
      </w:r>
      <w:r w:rsidRPr="00FC5D87">
        <w:rPr>
          <w:rFonts w:ascii="Times New Roman" w:hAnsi="Times New Roman" w:cs="Times New Roman"/>
          <w:kern w:val="0"/>
        </w:rPr>
        <w:t xml:space="preserve">” which means we </w:t>
      </w:r>
      <w:proofErr w:type="gramStart"/>
      <w:r w:rsidRPr="00FC5D87">
        <w:rPr>
          <w:rFonts w:ascii="Times New Roman" w:hAnsi="Times New Roman" w:cs="Times New Roman"/>
          <w:kern w:val="0"/>
        </w:rPr>
        <w:t>have to</w:t>
      </w:r>
      <w:proofErr w:type="gramEnd"/>
      <w:r w:rsidRPr="00FC5D87">
        <w:rPr>
          <w:rFonts w:ascii="Times New Roman" w:hAnsi="Times New Roman" w:cs="Times New Roman"/>
          <w:kern w:val="0"/>
        </w:rPr>
        <w:t xml:space="preserve"> accept sometimes the notChurched have some pretty good ideas.</w:t>
      </w:r>
    </w:p>
    <w:p w14:paraId="16A1FBBF"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5F439917"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God has used a donkey, magi from the East, the High Priest - and a host of others who did not believe - to speak His truth and testify to His mercy and grace.  God will do what needs to be done to bring His children home.</w:t>
      </w:r>
    </w:p>
    <w:p w14:paraId="3F54E4DE"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36DCE680" w14:textId="77777777" w:rsid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A few years back I got into a discussion with a former member who wanted me to stop referring to notChristians as children of God.  He gave Bible verses for support.  I agreed with him to a point - those who have denied God and cut themselves off from the family aren’t family </w:t>
      </w:r>
      <w:proofErr w:type="gramStart"/>
      <w:r w:rsidRPr="00FC5D87">
        <w:rPr>
          <w:rFonts w:ascii="Times New Roman" w:hAnsi="Times New Roman" w:cs="Times New Roman"/>
          <w:kern w:val="0"/>
        </w:rPr>
        <w:t>any more</w:t>
      </w:r>
      <w:proofErr w:type="gramEnd"/>
      <w:r w:rsidRPr="00FC5D87">
        <w:rPr>
          <w:rFonts w:ascii="Times New Roman" w:hAnsi="Times New Roman" w:cs="Times New Roman"/>
          <w:kern w:val="0"/>
        </w:rPr>
        <w:t xml:space="preserve"> - but that doesn’t mean they couldn’t return - ala the Prodigal Son.  </w:t>
      </w:r>
    </w:p>
    <w:p w14:paraId="25B85C29"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53838BC6"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Jesus died for every single person ever born.  Quite a few will reject Him - but that doesn’t change that God still wants everyone to be saved.  There are quite a few places in the Bible where God weeps over the prodigals and the lost.  It’s heartbreaking to see God pour Himself out for those who choose to deny Him.  </w:t>
      </w:r>
    </w:p>
    <w:p w14:paraId="78960B82"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2F447F9A"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The Parthenon sits on the Acropolis overlooking all of Athens.  The entire mountain had statues of gods and goddesses - including the goddess Athena whose statue was 37 feet tall - made of carved ivory and gold.  There was a smaller parthenon for </w:t>
      </w:r>
      <w:proofErr w:type="gramStart"/>
      <w:r w:rsidRPr="00FC5D87">
        <w:rPr>
          <w:rFonts w:ascii="Times New Roman" w:hAnsi="Times New Roman" w:cs="Times New Roman"/>
          <w:kern w:val="0"/>
        </w:rPr>
        <w:t>god</w:t>
      </w:r>
      <w:proofErr w:type="gramEnd"/>
      <w:r w:rsidRPr="00FC5D87">
        <w:rPr>
          <w:rFonts w:ascii="Times New Roman" w:hAnsi="Times New Roman" w:cs="Times New Roman"/>
          <w:kern w:val="0"/>
        </w:rPr>
        <w:t xml:space="preserve"> Posiedon who lost the contest with Athena over the naming rights to the temple.  The Areopagus sits right below the Parthenon - it was the Supreme Court - the men would sit there day after day debating and deciding the fate of the nation and the people.</w:t>
      </w:r>
    </w:p>
    <w:p w14:paraId="71DFF6B5"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38086DB3"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I love it when Paul walks up and first compliments them: “</w:t>
      </w:r>
      <w:r w:rsidRPr="00FC5D87">
        <w:rPr>
          <w:rFonts w:ascii="Times New Roman" w:hAnsi="Times New Roman" w:cs="Times New Roman"/>
          <w:i/>
          <w:iCs/>
          <w:kern w:val="0"/>
        </w:rPr>
        <w:t>I can tell you are religious - it shows - look at all these statues”</w:t>
      </w:r>
      <w:r w:rsidRPr="00FC5D87">
        <w:rPr>
          <w:rFonts w:ascii="Times New Roman" w:hAnsi="Times New Roman" w:cs="Times New Roman"/>
          <w:kern w:val="0"/>
        </w:rPr>
        <w:t xml:space="preserve"> and then continues, “</w:t>
      </w:r>
      <w:r w:rsidRPr="00FC5D87">
        <w:rPr>
          <w:rFonts w:ascii="Times New Roman" w:hAnsi="Times New Roman" w:cs="Times New Roman"/>
          <w:i/>
          <w:iCs/>
          <w:kern w:val="0"/>
        </w:rPr>
        <w:t>I even found a statue to an unknown God</w:t>
      </w:r>
      <w:r w:rsidRPr="00FC5D87">
        <w:rPr>
          <w:rFonts w:ascii="Times New Roman" w:hAnsi="Times New Roman" w:cs="Times New Roman"/>
          <w:kern w:val="0"/>
        </w:rPr>
        <w:t>.”</w:t>
      </w:r>
    </w:p>
    <w:p w14:paraId="36652DE4"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629E50B4"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There is a bigger truth here than we realize.  Isn’t the full concept of God by its very nature unknowable?  How much of God can you know - and how much do you know?  Ecclesiastes says we have eternity written in our hearts - the book of Romans says the law is written there, too.  We want to know God - and too often we have created giant statues or golden calves to worship - something we can see and touch.  But they are just figments of our imagination - gods we can manipulate.</w:t>
      </w:r>
    </w:p>
    <w:p w14:paraId="6E8AF12A"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6352C80D"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All that changed with Jesus.  “</w:t>
      </w:r>
      <w:r w:rsidRPr="00FC5D87">
        <w:rPr>
          <w:rFonts w:ascii="Times New Roman" w:hAnsi="Times New Roman" w:cs="Times New Roman"/>
          <w:i/>
          <w:iCs/>
          <w:kern w:val="0"/>
        </w:rPr>
        <w:t xml:space="preserve">If you know me </w:t>
      </w:r>
      <w:proofErr w:type="gramStart"/>
      <w:r w:rsidRPr="00FC5D87">
        <w:rPr>
          <w:rFonts w:ascii="Times New Roman" w:hAnsi="Times New Roman" w:cs="Times New Roman"/>
          <w:i/>
          <w:iCs/>
          <w:kern w:val="0"/>
        </w:rPr>
        <w:t>-  you</w:t>
      </w:r>
      <w:proofErr w:type="gramEnd"/>
      <w:r w:rsidRPr="00FC5D87">
        <w:rPr>
          <w:rFonts w:ascii="Times New Roman" w:hAnsi="Times New Roman" w:cs="Times New Roman"/>
          <w:i/>
          <w:iCs/>
          <w:kern w:val="0"/>
        </w:rPr>
        <w:t xml:space="preserve"> know the </w:t>
      </w:r>
      <w:proofErr w:type="gramStart"/>
      <w:r w:rsidRPr="00FC5D87">
        <w:rPr>
          <w:rFonts w:ascii="Times New Roman" w:hAnsi="Times New Roman" w:cs="Times New Roman"/>
          <w:i/>
          <w:iCs/>
          <w:kern w:val="0"/>
        </w:rPr>
        <w:t>Father</w:t>
      </w:r>
      <w:proofErr w:type="gramEnd"/>
      <w:r w:rsidRPr="00FC5D87">
        <w:rPr>
          <w:rFonts w:ascii="Times New Roman" w:hAnsi="Times New Roman" w:cs="Times New Roman"/>
          <w:kern w:val="0"/>
        </w:rPr>
        <w:t xml:space="preserve">,” </w:t>
      </w:r>
    </w:p>
    <w:p w14:paraId="79D174DC"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737D0977"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And now we face the tension between God being our best friend where we go over to His house, walk in without ringing or knocking - raid the fridge, jump on the couch with our shoes on and take over the tv remote AND taking off our shoes because we are on holy ground, being afraid to look a holy and righteous God in the face - let alone speak to Him.   And Jesus isn’t much help with this - He told us to call God “daddy” - that’s a </w:t>
      </w:r>
      <w:proofErr w:type="gramStart"/>
      <w:r w:rsidRPr="00FC5D87">
        <w:rPr>
          <w:rFonts w:ascii="Times New Roman" w:hAnsi="Times New Roman" w:cs="Times New Roman"/>
          <w:kern w:val="0"/>
        </w:rPr>
        <w:t>pretty close</w:t>
      </w:r>
      <w:proofErr w:type="gramEnd"/>
      <w:r w:rsidRPr="00FC5D87">
        <w:rPr>
          <w:rFonts w:ascii="Times New Roman" w:hAnsi="Times New Roman" w:cs="Times New Roman"/>
          <w:kern w:val="0"/>
        </w:rPr>
        <w:t xml:space="preserve"> translation for Abba.  But He also said, “</w:t>
      </w:r>
      <w:r w:rsidRPr="00FC5D87">
        <w:rPr>
          <w:rFonts w:ascii="Times New Roman" w:hAnsi="Times New Roman" w:cs="Times New Roman"/>
          <w:i/>
          <w:iCs/>
          <w:kern w:val="0"/>
        </w:rPr>
        <w:t>be ye holy, as your Father in heaven is holy</w:t>
      </w:r>
      <w:r w:rsidRPr="00FC5D87">
        <w:rPr>
          <w:rFonts w:ascii="Times New Roman" w:hAnsi="Times New Roman" w:cs="Times New Roman"/>
          <w:kern w:val="0"/>
        </w:rPr>
        <w:t xml:space="preserve">.”  Holy tension.  </w:t>
      </w:r>
    </w:p>
    <w:p w14:paraId="1EE109A7"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lastRenderedPageBreak/>
        <w:t xml:space="preserve">We don’t worship an “unknown God” - but we know very little of who and what God is.  It would be silly to think we fully understood Him.  There is more to learn about God and more to experience.  It’s why we have eternity with Him.   Each day brings us a little closer to His heart. </w:t>
      </w:r>
    </w:p>
    <w:p w14:paraId="3A3C030A"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2B4D7964"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If, in 2,000 years someone discovered this church and everything in it and didn’t understand who we were or why we were here - it would be because we were wrong.  That’s a sobering thought.   </w:t>
      </w:r>
    </w:p>
    <w:p w14:paraId="5636B43D"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0BAD69DF"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But if there is anything in this </w:t>
      </w:r>
      <w:proofErr w:type="gramStart"/>
      <w:r w:rsidRPr="00FC5D87">
        <w:rPr>
          <w:rFonts w:ascii="Times New Roman" w:hAnsi="Times New Roman" w:cs="Times New Roman"/>
          <w:kern w:val="0"/>
        </w:rPr>
        <w:t>world</w:t>
      </w:r>
      <w:proofErr w:type="gramEnd"/>
      <w:r w:rsidRPr="00FC5D87">
        <w:rPr>
          <w:rFonts w:ascii="Times New Roman" w:hAnsi="Times New Roman" w:cs="Times New Roman"/>
          <w:kern w:val="0"/>
        </w:rPr>
        <w:t xml:space="preserve"> I am willing to risk being wrong about - it’s Jesus.  Not because of some pie-in-the-sky promise - but because I’ve looked at everything else and there is nothing else like Jesus anywhere.  </w:t>
      </w:r>
    </w:p>
    <w:p w14:paraId="16C33E18"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5B31ED64"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We’ve all had gods in our lives - things we worshiped and bowed down to believing they would make us happy.  Some of us also had Jesus.  Like all those folks at the Areopagus - we had our favorite god - sometimes it was Jesus, and sometimes it was one of the other things we worshiped.  We all need a St. Paul to come along and say, “do you really enjoy trying to make all these gods happy?”</w:t>
      </w:r>
    </w:p>
    <w:p w14:paraId="256D0AE4"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6347A671"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r w:rsidRPr="00FC5D87">
        <w:rPr>
          <w:rFonts w:ascii="Times New Roman" w:hAnsi="Times New Roman" w:cs="Times New Roman"/>
          <w:kern w:val="0"/>
        </w:rPr>
        <w:t xml:space="preserve">The truth is we don’t even enjoy trying to make one God happy - let alone hundreds or </w:t>
      </w:r>
      <w:proofErr w:type="gramStart"/>
      <w:r w:rsidRPr="00FC5D87">
        <w:rPr>
          <w:rFonts w:ascii="Times New Roman" w:hAnsi="Times New Roman" w:cs="Times New Roman"/>
          <w:kern w:val="0"/>
        </w:rPr>
        <w:t>thousands</w:t>
      </w:r>
      <w:proofErr w:type="gramEnd"/>
      <w:r w:rsidRPr="00FC5D87">
        <w:rPr>
          <w:rFonts w:ascii="Times New Roman" w:hAnsi="Times New Roman" w:cs="Times New Roman"/>
          <w:kern w:val="0"/>
        </w:rPr>
        <w:t xml:space="preserve"> gods.  I suppose it comes down to - what do we expect these gods to do for us? For the Christian the answer comes in our creeds:  God the Father who created us, God the Son who redeemed us and God the Holy Spirit who lives and works in us.</w:t>
      </w:r>
    </w:p>
    <w:p w14:paraId="4EC9202E" w14:textId="77777777" w:rsidR="00FC5D87" w:rsidRPr="00FC5D87" w:rsidRDefault="00FC5D87" w:rsidP="00FC5D87">
      <w:pPr>
        <w:autoSpaceDE w:val="0"/>
        <w:autoSpaceDN w:val="0"/>
        <w:adjustRightInd w:val="0"/>
        <w:spacing w:after="0" w:line="240" w:lineRule="auto"/>
        <w:rPr>
          <w:rFonts w:ascii="Times New Roman" w:hAnsi="Times New Roman" w:cs="Times New Roman"/>
          <w:kern w:val="0"/>
        </w:rPr>
      </w:pPr>
    </w:p>
    <w:p w14:paraId="002E27BC" w14:textId="14E46A77" w:rsidR="005D0D79" w:rsidRPr="00FC5D87" w:rsidRDefault="00FC5D87" w:rsidP="00FC5D87">
      <w:r w:rsidRPr="00FC5D87">
        <w:rPr>
          <w:rFonts w:ascii="Times New Roman" w:hAnsi="Times New Roman" w:cs="Times New Roman"/>
          <w:kern w:val="0"/>
        </w:rPr>
        <w:t xml:space="preserve">When they discovered the Dead Sea Scrolls in 1946 - they were amazed at how these manuscripts from 2,000 years earlier were almost identical to what the church right down the road was using that very day.  If something from this church survives and is discovered in 2,000 years - I trust and expect they will be amazed at what the church of their day believes and confesses.  In the Name of the Father and of the Son and of the Holy Spirit.  Amen.  </w:t>
      </w:r>
    </w:p>
    <w:sectPr w:rsidR="005D0D79" w:rsidRPr="00FC5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w:panose1 w:val="02020502060306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87"/>
    <w:rsid w:val="00137A79"/>
    <w:rsid w:val="00241712"/>
    <w:rsid w:val="003A0C1B"/>
    <w:rsid w:val="005D0D79"/>
    <w:rsid w:val="00987417"/>
    <w:rsid w:val="00AE4BCA"/>
    <w:rsid w:val="00FC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8530"/>
  <w15:chartTrackingRefBased/>
  <w15:docId w15:val="{322F0282-FDCB-43D7-A50B-91EA0855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D87"/>
    <w:rPr>
      <w:rFonts w:eastAsiaTheme="majorEastAsia" w:cstheme="majorBidi"/>
      <w:color w:val="272727" w:themeColor="text1" w:themeTint="D8"/>
    </w:rPr>
  </w:style>
  <w:style w:type="paragraph" w:styleId="Title">
    <w:name w:val="Title"/>
    <w:basedOn w:val="Normal"/>
    <w:next w:val="Normal"/>
    <w:link w:val="TitleChar"/>
    <w:uiPriority w:val="10"/>
    <w:qFormat/>
    <w:rsid w:val="00FC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D87"/>
    <w:pPr>
      <w:spacing w:before="160"/>
      <w:jc w:val="center"/>
    </w:pPr>
    <w:rPr>
      <w:i/>
      <w:iCs/>
      <w:color w:val="404040" w:themeColor="text1" w:themeTint="BF"/>
    </w:rPr>
  </w:style>
  <w:style w:type="character" w:customStyle="1" w:styleId="QuoteChar">
    <w:name w:val="Quote Char"/>
    <w:basedOn w:val="DefaultParagraphFont"/>
    <w:link w:val="Quote"/>
    <w:uiPriority w:val="29"/>
    <w:rsid w:val="00FC5D87"/>
    <w:rPr>
      <w:i/>
      <w:iCs/>
      <w:color w:val="404040" w:themeColor="text1" w:themeTint="BF"/>
    </w:rPr>
  </w:style>
  <w:style w:type="paragraph" w:styleId="ListParagraph">
    <w:name w:val="List Paragraph"/>
    <w:basedOn w:val="Normal"/>
    <w:uiPriority w:val="34"/>
    <w:qFormat/>
    <w:rsid w:val="00FC5D87"/>
    <w:pPr>
      <w:ind w:left="720"/>
      <w:contextualSpacing/>
    </w:pPr>
  </w:style>
  <w:style w:type="character" w:styleId="IntenseEmphasis">
    <w:name w:val="Intense Emphasis"/>
    <w:basedOn w:val="DefaultParagraphFont"/>
    <w:uiPriority w:val="21"/>
    <w:qFormat/>
    <w:rsid w:val="00FC5D87"/>
    <w:rPr>
      <w:i/>
      <w:iCs/>
      <w:color w:val="0F4761" w:themeColor="accent1" w:themeShade="BF"/>
    </w:rPr>
  </w:style>
  <w:style w:type="paragraph" w:styleId="IntenseQuote">
    <w:name w:val="Intense Quote"/>
    <w:basedOn w:val="Normal"/>
    <w:next w:val="Normal"/>
    <w:link w:val="IntenseQuoteChar"/>
    <w:uiPriority w:val="30"/>
    <w:qFormat/>
    <w:rsid w:val="00FC5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D87"/>
    <w:rPr>
      <w:i/>
      <w:iCs/>
      <w:color w:val="0F4761" w:themeColor="accent1" w:themeShade="BF"/>
    </w:rPr>
  </w:style>
  <w:style w:type="character" w:styleId="IntenseReference">
    <w:name w:val="Intense Reference"/>
    <w:basedOn w:val="DefaultParagraphFont"/>
    <w:uiPriority w:val="32"/>
    <w:qFormat/>
    <w:rsid w:val="00FC5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2026-05-28T18:30:00Z</dcterms:created>
  <dcterms:modified xsi:type="dcterms:W3CDTF">2026-05-28T23:14:00Z</dcterms:modified>
</cp:coreProperties>
</file>