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B884"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My neighbor loves to BBQ and takes his </w:t>
      </w:r>
      <w:proofErr w:type="spellStart"/>
      <w:r w:rsidRPr="008F0C86">
        <w:rPr>
          <w:rFonts w:ascii="Times New Roman" w:hAnsi="Times New Roman" w:cs="Times New Roman"/>
          <w:kern w:val="0"/>
        </w:rPr>
        <w:t>BBQ’ing</w:t>
      </w:r>
      <w:proofErr w:type="spellEnd"/>
      <w:r w:rsidRPr="008F0C86">
        <w:rPr>
          <w:rFonts w:ascii="Times New Roman" w:hAnsi="Times New Roman" w:cs="Times New Roman"/>
          <w:kern w:val="0"/>
        </w:rPr>
        <w:t xml:space="preserve"> seriously.  No gas grill - only charcoal with kiawe. He uses a flamethrower to light it up.  You’re sitting there reading or thinking and suddenly there is a giant “whoosh” like a jet engine starting up.  Like Pavlov’s dog - I have been known to start drooling at this point because I know in the next half </w:t>
      </w:r>
      <w:proofErr w:type="gramStart"/>
      <w:r w:rsidRPr="008F0C86">
        <w:rPr>
          <w:rFonts w:ascii="Times New Roman" w:hAnsi="Times New Roman" w:cs="Times New Roman"/>
          <w:kern w:val="0"/>
        </w:rPr>
        <w:t>hour</w:t>
      </w:r>
      <w:proofErr w:type="gramEnd"/>
      <w:r w:rsidRPr="008F0C86">
        <w:rPr>
          <w:rFonts w:ascii="Times New Roman" w:hAnsi="Times New Roman" w:cs="Times New Roman"/>
          <w:kern w:val="0"/>
        </w:rPr>
        <w:t xml:space="preserve"> I will smell the sacrifices of thanksgiving being offered in his backyard.</w:t>
      </w:r>
    </w:p>
    <w:p w14:paraId="541A56CD"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1180CED1"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We are not the Christian Church - we are the Judeo-Christian Church.  Pentecost is not the birthday of THE Church - it is the celebration of the New Covenant promised and fulfilled in Jesus.  THE Church started in the Garden of Eden when God and Adam and Eve would go for walks in the cool of the day.  Our church must date back to the beginning of time - or else it is not THE church.</w:t>
      </w:r>
    </w:p>
    <w:p w14:paraId="158AE15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0BF2E5E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Much of our worship is centered around things that are no longer part of our culture or society - and haven’t been for thousands of years.  You sit and listen each Sunday to stories about kings and battles and temples and magi and servants - all of which you reimagine as presidents and wars and churches and astronomers and the working class.  But what do you think when the lessons are about sacrifices?  Whether it’s God telling Abraham to sacrifice his son - or the endless line up of sinners ready to sacrifice goats and bulls and doves at the Temple?   </w:t>
      </w:r>
    </w:p>
    <w:p w14:paraId="0069891D"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BBDBCA1"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For most of the Old Testament, the people didn’t have money.  They had salt and gold and precious jewels - but money as we know it didn’t come along until about 650 B.C. when the Turks and Chinese begin minting coins that had a declared value - the Romans had a denarius.  </w:t>
      </w:r>
    </w:p>
    <w:p w14:paraId="68FA54F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6996B5A"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roofErr w:type="gramStart"/>
      <w:r w:rsidRPr="008F0C86">
        <w:rPr>
          <w:rFonts w:ascii="Times New Roman" w:hAnsi="Times New Roman" w:cs="Times New Roman"/>
          <w:kern w:val="0"/>
        </w:rPr>
        <w:t>So</w:t>
      </w:r>
      <w:proofErr w:type="gramEnd"/>
      <w:r w:rsidRPr="008F0C86">
        <w:rPr>
          <w:rFonts w:ascii="Times New Roman" w:hAnsi="Times New Roman" w:cs="Times New Roman"/>
          <w:kern w:val="0"/>
        </w:rPr>
        <w:t xml:space="preserve"> what is the purpose of </w:t>
      </w:r>
      <w:proofErr w:type="gramStart"/>
      <w:r w:rsidRPr="008F0C86">
        <w:rPr>
          <w:rFonts w:ascii="Times New Roman" w:hAnsi="Times New Roman" w:cs="Times New Roman"/>
          <w:kern w:val="0"/>
        </w:rPr>
        <w:t>an</w:t>
      </w:r>
      <w:proofErr w:type="gramEnd"/>
      <w:r w:rsidRPr="008F0C86">
        <w:rPr>
          <w:rFonts w:ascii="Times New Roman" w:hAnsi="Times New Roman" w:cs="Times New Roman"/>
          <w:kern w:val="0"/>
        </w:rPr>
        <w:t xml:space="preserve"> </w:t>
      </w:r>
      <w:proofErr w:type="gramStart"/>
      <w:r w:rsidRPr="008F0C86">
        <w:rPr>
          <w:rFonts w:ascii="Times New Roman" w:hAnsi="Times New Roman" w:cs="Times New Roman"/>
          <w:kern w:val="0"/>
        </w:rPr>
        <w:t>offering</w:t>
      </w:r>
      <w:proofErr w:type="gramEnd"/>
      <w:r w:rsidRPr="008F0C86">
        <w:rPr>
          <w:rFonts w:ascii="Times New Roman" w:hAnsi="Times New Roman" w:cs="Times New Roman"/>
          <w:kern w:val="0"/>
        </w:rPr>
        <w:t>?  The first known offering took place in Genesis.  Moses writes, “</w:t>
      </w:r>
      <w:r w:rsidRPr="008F0C86">
        <w:rPr>
          <w:rFonts w:ascii="Times New Roman" w:hAnsi="Times New Roman" w:cs="Times New Roman"/>
          <w:i/>
          <w:iCs/>
          <w:kern w:val="0"/>
        </w:rPr>
        <w:t xml:space="preserve">in the course of time, Cain brought some of the fruits of the soil as an offering to the </w:t>
      </w:r>
      <w:r w:rsidRPr="008F0C86">
        <w:rPr>
          <w:rFonts w:ascii="Times New Roman" w:hAnsi="Times New Roman" w:cs="Times New Roman"/>
          <w:i/>
          <w:iCs/>
          <w:smallCaps/>
          <w:kern w:val="0"/>
        </w:rPr>
        <w:t>Lord</w:t>
      </w:r>
      <w:r w:rsidRPr="008F0C86">
        <w:rPr>
          <w:rFonts w:ascii="Times New Roman" w:hAnsi="Times New Roman" w:cs="Times New Roman"/>
          <w:i/>
          <w:iCs/>
          <w:kern w:val="0"/>
        </w:rPr>
        <w:t xml:space="preserve">. But Abel brought fat portions from some of the firstborn of his flock. The </w:t>
      </w:r>
      <w:r w:rsidRPr="008F0C86">
        <w:rPr>
          <w:rFonts w:ascii="Times New Roman" w:hAnsi="Times New Roman" w:cs="Times New Roman"/>
          <w:i/>
          <w:iCs/>
          <w:smallCaps/>
          <w:kern w:val="0"/>
        </w:rPr>
        <w:t>Lord</w:t>
      </w:r>
      <w:r w:rsidRPr="008F0C86">
        <w:rPr>
          <w:rFonts w:ascii="Times New Roman" w:hAnsi="Times New Roman" w:cs="Times New Roman"/>
          <w:i/>
          <w:iCs/>
          <w:kern w:val="0"/>
        </w:rPr>
        <w:t xml:space="preserve"> looked with favor on Abel and his offering, but on Cain and his offering he did not look with favor</w:t>
      </w:r>
      <w:r w:rsidRPr="008F0C86">
        <w:rPr>
          <w:rFonts w:ascii="Times New Roman" w:hAnsi="Times New Roman" w:cs="Times New Roman"/>
          <w:kern w:val="0"/>
        </w:rPr>
        <w:t xml:space="preserve">.”  </w:t>
      </w:r>
    </w:p>
    <w:p w14:paraId="26B858AD"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The first thing to note - no known specific command by God is mentioned about Cain and Abel bringing an offering.  This is all taking place before the law is </w:t>
      </w:r>
      <w:proofErr w:type="gramStart"/>
      <w:r w:rsidRPr="008F0C86">
        <w:rPr>
          <w:rFonts w:ascii="Times New Roman" w:hAnsi="Times New Roman" w:cs="Times New Roman"/>
          <w:kern w:val="0"/>
        </w:rPr>
        <w:t>given</w:t>
      </w:r>
      <w:proofErr w:type="gramEnd"/>
      <w:r w:rsidRPr="008F0C86">
        <w:rPr>
          <w:rFonts w:ascii="Times New Roman" w:hAnsi="Times New Roman" w:cs="Times New Roman"/>
          <w:kern w:val="0"/>
        </w:rPr>
        <w:t xml:space="preserve">.  Why did Cain bring something?  The next verse shows God may have had a conversation with Cain and Abel.  There is also a natural response to thank someone who blesses us.  </w:t>
      </w:r>
    </w:p>
    <w:p w14:paraId="092EBDCB"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133B929"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Cain brought “</w:t>
      </w:r>
      <w:r w:rsidRPr="008F0C86">
        <w:rPr>
          <w:rFonts w:ascii="Times New Roman" w:hAnsi="Times New Roman" w:cs="Times New Roman"/>
          <w:i/>
          <w:iCs/>
          <w:kern w:val="0"/>
        </w:rPr>
        <w:t>some</w:t>
      </w:r>
      <w:r w:rsidRPr="008F0C86">
        <w:rPr>
          <w:rFonts w:ascii="Times New Roman" w:hAnsi="Times New Roman" w:cs="Times New Roman"/>
          <w:kern w:val="0"/>
        </w:rPr>
        <w:t>” of the fruits of the soil while Abel brought “</w:t>
      </w:r>
      <w:r w:rsidRPr="008F0C86">
        <w:rPr>
          <w:rFonts w:ascii="Times New Roman" w:hAnsi="Times New Roman" w:cs="Times New Roman"/>
          <w:i/>
          <w:iCs/>
          <w:kern w:val="0"/>
        </w:rPr>
        <w:t>fat portions from the firstborn of his flock</w:t>
      </w:r>
      <w:r w:rsidRPr="008F0C86">
        <w:rPr>
          <w:rFonts w:ascii="Times New Roman" w:hAnsi="Times New Roman" w:cs="Times New Roman"/>
          <w:kern w:val="0"/>
        </w:rPr>
        <w:t>.”  God not only looks at the actual offering - but also the heart of the giver.  This is important.  Jesus tells His disciples the widow who gave a fraction of a penny in the offering gave more than the richest men that day.  Why?  Her heart!</w:t>
      </w:r>
    </w:p>
    <w:p w14:paraId="18533E6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4C8CB29B"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Cain gets angry - again an issue of the heart not the offering.  God says, “</w:t>
      </w:r>
      <w:r w:rsidRPr="008F0C86">
        <w:rPr>
          <w:rFonts w:ascii="Times New Roman" w:hAnsi="Times New Roman" w:cs="Times New Roman"/>
          <w:i/>
          <w:iCs/>
          <w:kern w:val="0"/>
        </w:rPr>
        <w:t>If you do what is right, will you not be accepted? But if you do not do what is right, sin is crouching at your door; it desires to have you, but you must master it</w:t>
      </w:r>
      <w:r w:rsidRPr="008F0C86">
        <w:rPr>
          <w:rFonts w:ascii="Times New Roman" w:hAnsi="Times New Roman" w:cs="Times New Roman"/>
          <w:kern w:val="0"/>
        </w:rPr>
        <w:t>.”  Cain instead decides it’s easier to kill his brother - somehow that will make everything okay.</w:t>
      </w:r>
    </w:p>
    <w:p w14:paraId="4CACB3F5"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18809B11"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One of my favorite parts of the movie Finding Nemo is when the seagulls are all saying, “mine, mine, mine.”  I love it because it is the terrible truth about us humans.  We are </w:t>
      </w:r>
      <w:proofErr w:type="gramStart"/>
      <w:r w:rsidRPr="008F0C86">
        <w:rPr>
          <w:rFonts w:ascii="Times New Roman" w:hAnsi="Times New Roman" w:cs="Times New Roman"/>
          <w:kern w:val="0"/>
        </w:rPr>
        <w:t>a possessive</w:t>
      </w:r>
      <w:proofErr w:type="gramEnd"/>
      <w:r w:rsidRPr="008F0C86">
        <w:rPr>
          <w:rFonts w:ascii="Times New Roman" w:hAnsi="Times New Roman" w:cs="Times New Roman"/>
          <w:kern w:val="0"/>
        </w:rPr>
        <w:t xml:space="preserve"> people - and yet we also want people to think well of us.  We are caught in the tension of sacrifices.  Thousands of years later St. Paul, in 2 Corinthians 9 said, “</w:t>
      </w:r>
      <w:r w:rsidRPr="008F0C86">
        <w:rPr>
          <w:rFonts w:ascii="Times New Roman" w:hAnsi="Times New Roman" w:cs="Times New Roman"/>
          <w:i/>
          <w:iCs/>
          <w:kern w:val="0"/>
        </w:rPr>
        <w:t xml:space="preserve">Each of you should give </w:t>
      </w:r>
      <w:r w:rsidRPr="008F0C86">
        <w:rPr>
          <w:rFonts w:ascii="Times New Roman" w:hAnsi="Times New Roman" w:cs="Times New Roman"/>
          <w:i/>
          <w:iCs/>
          <w:kern w:val="0"/>
        </w:rPr>
        <w:lastRenderedPageBreak/>
        <w:t>what you have decided in your heart to give, not reluctantly or under compulsion, for God loves a cheerful giver</w:t>
      </w:r>
      <w:r w:rsidRPr="008F0C86">
        <w:rPr>
          <w:rFonts w:ascii="Times New Roman" w:hAnsi="Times New Roman" w:cs="Times New Roman"/>
          <w:kern w:val="0"/>
        </w:rPr>
        <w:t xml:space="preserve">.”  Every gift needs to be from the heart - which is why they are called “sacrifices...”  For most of us - we don’t have so much that an offering doesn’t </w:t>
      </w:r>
      <w:proofErr w:type="gramStart"/>
      <w:r w:rsidRPr="008F0C86">
        <w:rPr>
          <w:rFonts w:ascii="Times New Roman" w:hAnsi="Times New Roman" w:cs="Times New Roman"/>
          <w:kern w:val="0"/>
        </w:rPr>
        <w:t>impact</w:t>
      </w:r>
      <w:proofErr w:type="gramEnd"/>
      <w:r w:rsidRPr="008F0C86">
        <w:rPr>
          <w:rFonts w:ascii="Times New Roman" w:hAnsi="Times New Roman" w:cs="Times New Roman"/>
          <w:kern w:val="0"/>
        </w:rPr>
        <w:t xml:space="preserve"> our budget - and there are always things we want to buy - so giving to church or another charity - it’s a sacrifice.</w:t>
      </w:r>
    </w:p>
    <w:p w14:paraId="18C9A595"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0AE206C5"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There were at least five kinds of sacrifices in the Old Testament.  Burnt Offering.  Grain Offering.  Peace Offering.  Sin Offering.  Trespass Offering.  Most of the offerings served a dual purpose - a formal process to acknowledge and receive forgiveness for sins - but also a means to support the temple and priests.  Several of the offerings provided food for the priests - and others brought the community together for a feast.  </w:t>
      </w:r>
    </w:p>
    <w:p w14:paraId="1C2A6B8A"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226C5AE9"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One of the most important sacrificial concepts in the Old Testament was the Year of Jubilee.  The temple and each family set aside enough of everything they needed to take a year off.  It wasn’t a year to party - it was a year to heal.  Let the land recover, restore property to the original owners and heal families and relationships.  But </w:t>
      </w:r>
      <w:proofErr w:type="gramStart"/>
      <w:r w:rsidRPr="008F0C86">
        <w:rPr>
          <w:rFonts w:ascii="Times New Roman" w:hAnsi="Times New Roman" w:cs="Times New Roman"/>
          <w:kern w:val="0"/>
        </w:rPr>
        <w:t>in order to</w:t>
      </w:r>
      <w:proofErr w:type="gramEnd"/>
      <w:r w:rsidRPr="008F0C86">
        <w:rPr>
          <w:rFonts w:ascii="Times New Roman" w:hAnsi="Times New Roman" w:cs="Times New Roman"/>
          <w:kern w:val="0"/>
        </w:rPr>
        <w:t xml:space="preserve"> make it work - there was going to be tremendous sacrifice on everyone’s part.  </w:t>
      </w:r>
    </w:p>
    <w:p w14:paraId="31E864F4"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3B75A2FB"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When Jesus said, “</w:t>
      </w:r>
      <w:r w:rsidRPr="008F0C86">
        <w:rPr>
          <w:rFonts w:ascii="Times New Roman" w:hAnsi="Times New Roman" w:cs="Times New Roman"/>
          <w:i/>
          <w:iCs/>
          <w:kern w:val="0"/>
        </w:rPr>
        <w:t>go learn what this means ‘I desire mercy, not sacrifice</w:t>
      </w:r>
      <w:r w:rsidRPr="008F0C86">
        <w:rPr>
          <w:rFonts w:ascii="Times New Roman" w:hAnsi="Times New Roman" w:cs="Times New Roman"/>
          <w:kern w:val="0"/>
        </w:rPr>
        <w:t>,</w:t>
      </w:r>
      <w:proofErr w:type="gramStart"/>
      <w:r w:rsidRPr="008F0C86">
        <w:rPr>
          <w:rFonts w:ascii="Times New Roman" w:hAnsi="Times New Roman" w:cs="Times New Roman"/>
          <w:kern w:val="0"/>
        </w:rPr>
        <w:t>’ ”</w:t>
      </w:r>
      <w:proofErr w:type="gramEnd"/>
      <w:r w:rsidRPr="008F0C86">
        <w:rPr>
          <w:rFonts w:ascii="Times New Roman" w:hAnsi="Times New Roman" w:cs="Times New Roman"/>
          <w:kern w:val="0"/>
        </w:rPr>
        <w:t xml:space="preserve"> - He was offering the church leaders a reformation moment that they rejected.  Sacrifice was for the common person - not the religious elite.  God was an angry, vengeful God who wanted </w:t>
      </w:r>
      <w:proofErr w:type="gramStart"/>
      <w:r w:rsidRPr="008F0C86">
        <w:rPr>
          <w:rFonts w:ascii="Times New Roman" w:hAnsi="Times New Roman" w:cs="Times New Roman"/>
          <w:kern w:val="0"/>
        </w:rPr>
        <w:t>more and more</w:t>
      </w:r>
      <w:proofErr w:type="gramEnd"/>
      <w:r w:rsidRPr="008F0C86">
        <w:rPr>
          <w:rFonts w:ascii="Times New Roman" w:hAnsi="Times New Roman" w:cs="Times New Roman"/>
          <w:kern w:val="0"/>
        </w:rPr>
        <w:t xml:space="preserve"> - which strangely enough wound up in the pockets of the priests.</w:t>
      </w:r>
    </w:p>
    <w:p w14:paraId="2AFA55D2"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0BB1C9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In Luke 20, the parable of the Tenants - we see the whole sacrifice and offering system played out before us.  God creates the perfect vineyard with everything it needs - and we move in - taking full advantage of it.  Before long we decide we don’t want to pay the rent - we’re the ones working - everything should belong to us - and so when God asks for the rent money - we not only say no - </w:t>
      </w:r>
      <w:proofErr w:type="gramStart"/>
      <w:r w:rsidRPr="008F0C86">
        <w:rPr>
          <w:rFonts w:ascii="Times New Roman" w:hAnsi="Times New Roman" w:cs="Times New Roman"/>
          <w:kern w:val="0"/>
        </w:rPr>
        <w:t>we</w:t>
      </w:r>
      <w:proofErr w:type="gramEnd"/>
      <w:r w:rsidRPr="008F0C86">
        <w:rPr>
          <w:rFonts w:ascii="Times New Roman" w:hAnsi="Times New Roman" w:cs="Times New Roman"/>
          <w:kern w:val="0"/>
        </w:rPr>
        <w:t xml:space="preserve"> kill the people he sent to collect it.  And then in prophecy of what is to come - when God sends His Son - we kill Him too - believing God will leave us alone and the vineyard is ours.</w:t>
      </w:r>
    </w:p>
    <w:p w14:paraId="0544119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1F638DB2"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Nothing is free.  Everything costs something.  And the moment we start thinking everyone else </w:t>
      </w:r>
      <w:proofErr w:type="gramStart"/>
      <w:r w:rsidRPr="008F0C86">
        <w:rPr>
          <w:rFonts w:ascii="Times New Roman" w:hAnsi="Times New Roman" w:cs="Times New Roman"/>
          <w:kern w:val="0"/>
        </w:rPr>
        <w:t>has to</w:t>
      </w:r>
      <w:proofErr w:type="gramEnd"/>
      <w:r w:rsidRPr="008F0C86">
        <w:rPr>
          <w:rFonts w:ascii="Times New Roman" w:hAnsi="Times New Roman" w:cs="Times New Roman"/>
          <w:kern w:val="0"/>
        </w:rPr>
        <w:t xml:space="preserve"> pay - but we don’t - we’ve lost situational awareness and begin spiraling out of control.  </w:t>
      </w:r>
    </w:p>
    <w:p w14:paraId="493FB636"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2C3E199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If there is no heaven and nothing after this life - then who cares.  If there is no God - and we get to make the rules - look out, we have permission to crush everyone around us without fear or hesitation.  We’re beginning to see this as </w:t>
      </w:r>
      <w:proofErr w:type="gramStart"/>
      <w:r w:rsidRPr="008F0C86">
        <w:rPr>
          <w:rFonts w:ascii="Times New Roman" w:hAnsi="Times New Roman" w:cs="Times New Roman"/>
          <w:kern w:val="0"/>
        </w:rPr>
        <w:t>more and more</w:t>
      </w:r>
      <w:proofErr w:type="gramEnd"/>
      <w:r w:rsidRPr="008F0C86">
        <w:rPr>
          <w:rFonts w:ascii="Times New Roman" w:hAnsi="Times New Roman" w:cs="Times New Roman"/>
          <w:kern w:val="0"/>
        </w:rPr>
        <w:t xml:space="preserve"> people not only deny the existence of God - but </w:t>
      </w:r>
      <w:proofErr w:type="gramStart"/>
      <w:r w:rsidRPr="008F0C86">
        <w:rPr>
          <w:rFonts w:ascii="Times New Roman" w:hAnsi="Times New Roman" w:cs="Times New Roman"/>
          <w:kern w:val="0"/>
        </w:rPr>
        <w:t>actually believe</w:t>
      </w:r>
      <w:proofErr w:type="gramEnd"/>
      <w:r w:rsidRPr="008F0C86">
        <w:rPr>
          <w:rFonts w:ascii="Times New Roman" w:hAnsi="Times New Roman" w:cs="Times New Roman"/>
          <w:kern w:val="0"/>
        </w:rPr>
        <w:t xml:space="preserve"> they aren’t responsible to anyone except themselves.  </w:t>
      </w:r>
      <w:proofErr w:type="gramStart"/>
      <w:r w:rsidRPr="008F0C86">
        <w:rPr>
          <w:rFonts w:ascii="Times New Roman" w:hAnsi="Times New Roman" w:cs="Times New Roman"/>
          <w:kern w:val="0"/>
        </w:rPr>
        <w:t>It’s</w:t>
      </w:r>
      <w:proofErr w:type="gramEnd"/>
      <w:r w:rsidRPr="008F0C86">
        <w:rPr>
          <w:rFonts w:ascii="Times New Roman" w:hAnsi="Times New Roman" w:cs="Times New Roman"/>
          <w:kern w:val="0"/>
        </w:rPr>
        <w:t xml:space="preserve"> winner take all - and they fully intend to be the winner.</w:t>
      </w:r>
    </w:p>
    <w:p w14:paraId="6567DBB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5C64E7FA"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But if there is </w:t>
      </w:r>
      <w:proofErr w:type="gramStart"/>
      <w:r w:rsidRPr="008F0C86">
        <w:rPr>
          <w:rFonts w:ascii="Times New Roman" w:hAnsi="Times New Roman" w:cs="Times New Roman"/>
          <w:kern w:val="0"/>
        </w:rPr>
        <w:t>a heaven</w:t>
      </w:r>
      <w:proofErr w:type="gramEnd"/>
      <w:r w:rsidRPr="008F0C86">
        <w:rPr>
          <w:rFonts w:ascii="Times New Roman" w:hAnsi="Times New Roman" w:cs="Times New Roman"/>
          <w:kern w:val="0"/>
        </w:rPr>
        <w:t xml:space="preserve"> - and something after this life - we would be fools to believe it came about by accident - and there isn’t something we need to know or do during this life for us to receive it.   </w:t>
      </w:r>
    </w:p>
    <w:p w14:paraId="26243C4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  </w:t>
      </w:r>
    </w:p>
    <w:p w14:paraId="57289308"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lastRenderedPageBreak/>
        <w:t xml:space="preserve">In the Garden of Eden, God gave Adam and Eve a hint of how redemption and restoration would work.  Immediately after their sin - God sacrificed an animal to make clothes for them - something had to die to cover up their nakedness - both of body and soul.  </w:t>
      </w:r>
    </w:p>
    <w:p w14:paraId="4A9D78B1"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162BEF8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The first specific law of sacrifice is in Exodus 20:24, where God says, “</w:t>
      </w:r>
      <w:r w:rsidRPr="008F0C86">
        <w:rPr>
          <w:rFonts w:ascii="Times New Roman" w:hAnsi="Times New Roman" w:cs="Times New Roman"/>
          <w:i/>
          <w:iCs/>
          <w:kern w:val="0"/>
        </w:rPr>
        <w:t>Make an altar of earth for me and sacrifice on it your burnt offerings and fellowship offerings, your sheep and goats and your cattle</w:t>
      </w:r>
      <w:r w:rsidRPr="008F0C86">
        <w:rPr>
          <w:rFonts w:ascii="Times New Roman" w:hAnsi="Times New Roman" w:cs="Times New Roman"/>
          <w:kern w:val="0"/>
        </w:rPr>
        <w:t xml:space="preserve">.”  </w:t>
      </w:r>
    </w:p>
    <w:p w14:paraId="2E90BDA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01C763B8"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And the law was simple - if you sin - something </w:t>
      </w:r>
      <w:proofErr w:type="gramStart"/>
      <w:r w:rsidRPr="008F0C86">
        <w:rPr>
          <w:rFonts w:ascii="Times New Roman" w:hAnsi="Times New Roman" w:cs="Times New Roman"/>
          <w:kern w:val="0"/>
        </w:rPr>
        <w:t>has to</w:t>
      </w:r>
      <w:proofErr w:type="gramEnd"/>
      <w:r w:rsidRPr="008F0C86">
        <w:rPr>
          <w:rFonts w:ascii="Times New Roman" w:hAnsi="Times New Roman" w:cs="Times New Roman"/>
          <w:kern w:val="0"/>
        </w:rPr>
        <w:t xml:space="preserve"> die or else you </w:t>
      </w:r>
      <w:proofErr w:type="gramStart"/>
      <w:r w:rsidRPr="008F0C86">
        <w:rPr>
          <w:rFonts w:ascii="Times New Roman" w:hAnsi="Times New Roman" w:cs="Times New Roman"/>
          <w:kern w:val="0"/>
        </w:rPr>
        <w:t>have to</w:t>
      </w:r>
      <w:proofErr w:type="gramEnd"/>
      <w:r w:rsidRPr="008F0C86">
        <w:rPr>
          <w:rFonts w:ascii="Times New Roman" w:hAnsi="Times New Roman" w:cs="Times New Roman"/>
          <w:kern w:val="0"/>
        </w:rPr>
        <w:t xml:space="preserve"> die.  And it didn’t take a genius to figure out it was better for the animal to die - unless of course, you were that animal.</w:t>
      </w:r>
    </w:p>
    <w:p w14:paraId="59492CFC"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74FA0A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But animals were not enough to pay for all the sin - no matter how many sacrifices were offered.  Instead of removing the awareness and burden of sin, the repeated animal sacrifices heightened </w:t>
      </w:r>
      <w:proofErr w:type="gramStart"/>
      <w:r w:rsidRPr="008F0C86">
        <w:rPr>
          <w:rFonts w:ascii="Times New Roman" w:hAnsi="Times New Roman" w:cs="Times New Roman"/>
          <w:kern w:val="0"/>
        </w:rPr>
        <w:t>the guilt</w:t>
      </w:r>
      <w:proofErr w:type="gramEnd"/>
      <w:r w:rsidRPr="008F0C86">
        <w:rPr>
          <w:rFonts w:ascii="Times New Roman" w:hAnsi="Times New Roman" w:cs="Times New Roman"/>
          <w:kern w:val="0"/>
        </w:rPr>
        <w:t xml:space="preserve"> and fear.</w:t>
      </w:r>
    </w:p>
    <w:p w14:paraId="74D32718"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38FAA4B"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This is where understanding theology becomes critical.  All those sacrifices were a credit card - God </w:t>
      </w:r>
      <w:proofErr w:type="gramStart"/>
      <w:r w:rsidRPr="008F0C86">
        <w:rPr>
          <w:rFonts w:ascii="Times New Roman" w:hAnsi="Times New Roman" w:cs="Times New Roman"/>
          <w:kern w:val="0"/>
        </w:rPr>
        <w:t>opened up</w:t>
      </w:r>
      <w:proofErr w:type="gramEnd"/>
      <w:r w:rsidRPr="008F0C86">
        <w:rPr>
          <w:rFonts w:ascii="Times New Roman" w:hAnsi="Times New Roman" w:cs="Times New Roman"/>
          <w:kern w:val="0"/>
        </w:rPr>
        <w:t xml:space="preserve"> a personal account for every single person with unlimited credit - allowing the people to charge every single sin.  And they just kept charging away.  It was so easy - “oops” another goat, another “oops” and it was a dove - a big “oops” and it was a bull.  “Poor animals, but it couldn’t be helped.”</w:t>
      </w:r>
    </w:p>
    <w:p w14:paraId="1984F2B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1C60067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Those who were faithful and knew their theology knew the blood and animals were just an object lesson.  They held tightly to the promise of a Savior - a Redeemer - whose ultimate and final sacrifice would wipe the balance clean and let them live without fear or guilt.</w:t>
      </w:r>
    </w:p>
    <w:p w14:paraId="2AE3B3C1"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7C73CE5F"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Throughout all the centuries the prophets would thunder at kings and people to remember who they were - to trust in God to forgive and restore them - to offer the sacrifices willingly and honestly.  But the kings and people laughed - and sinned - and sacrificed animal after animal - and kept laughing because it was all just a big game.  And we’re mixing metaphors here - but the nation and the church kept cutting off </w:t>
      </w:r>
      <w:proofErr w:type="gramStart"/>
      <w:r w:rsidRPr="008F0C86">
        <w:rPr>
          <w:rFonts w:ascii="Times New Roman" w:hAnsi="Times New Roman" w:cs="Times New Roman"/>
          <w:kern w:val="0"/>
        </w:rPr>
        <w:t>more and more</w:t>
      </w:r>
      <w:proofErr w:type="gramEnd"/>
      <w:r w:rsidRPr="008F0C86">
        <w:rPr>
          <w:rFonts w:ascii="Times New Roman" w:hAnsi="Times New Roman" w:cs="Times New Roman"/>
          <w:kern w:val="0"/>
        </w:rPr>
        <w:t xml:space="preserve"> of themselves - until all that was left was an ugly stump where a beautiful and vibrant tree </w:t>
      </w:r>
      <w:proofErr w:type="gramStart"/>
      <w:r w:rsidRPr="008F0C86">
        <w:rPr>
          <w:rFonts w:ascii="Times New Roman" w:hAnsi="Times New Roman" w:cs="Times New Roman"/>
          <w:kern w:val="0"/>
        </w:rPr>
        <w:t>had once stood</w:t>
      </w:r>
      <w:proofErr w:type="gramEnd"/>
      <w:r w:rsidRPr="008F0C86">
        <w:rPr>
          <w:rFonts w:ascii="Times New Roman" w:hAnsi="Times New Roman" w:cs="Times New Roman"/>
          <w:kern w:val="0"/>
        </w:rPr>
        <w:t xml:space="preserve">.  </w:t>
      </w:r>
    </w:p>
    <w:p w14:paraId="01C11BDC"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6856787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But God is a God of resurrection - and long before Jesus showed up, the Prophet Isaiah </w:t>
      </w:r>
      <w:proofErr w:type="gramStart"/>
      <w:r w:rsidRPr="008F0C86">
        <w:rPr>
          <w:rFonts w:ascii="Times New Roman" w:hAnsi="Times New Roman" w:cs="Times New Roman"/>
          <w:kern w:val="0"/>
        </w:rPr>
        <w:t>said</w:t>
      </w:r>
      <w:proofErr w:type="gramEnd"/>
      <w:r w:rsidRPr="008F0C86">
        <w:rPr>
          <w:rFonts w:ascii="Times New Roman" w:hAnsi="Times New Roman" w:cs="Times New Roman"/>
          <w:kern w:val="0"/>
        </w:rPr>
        <w:t xml:space="preserve"> “</w:t>
      </w:r>
      <w:r w:rsidRPr="008F0C86">
        <w:rPr>
          <w:rFonts w:ascii="Times New Roman" w:hAnsi="Times New Roman" w:cs="Times New Roman"/>
          <w:i/>
          <w:iCs/>
          <w:kern w:val="0"/>
        </w:rPr>
        <w:t>a green branch would grow out of a dead stump</w:t>
      </w:r>
      <w:r w:rsidRPr="008F0C86">
        <w:rPr>
          <w:rFonts w:ascii="Times New Roman" w:hAnsi="Times New Roman" w:cs="Times New Roman"/>
          <w:kern w:val="0"/>
        </w:rPr>
        <w:t xml:space="preserve">.” </w:t>
      </w:r>
    </w:p>
    <w:p w14:paraId="5857B017"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370B4ACE"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For those who try to say God didn’t give His people enough chances - or provide enough clues as to what was going to happen - let me take you to Solomon’s Temple for a quick tour.  God is a God of stories - of metaphors and visual aids.  God doesn’t just use words - He uses nature and art and music and architecture to tell us our story.</w:t>
      </w:r>
    </w:p>
    <w:p w14:paraId="4741A29E"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3C0862D0"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Before the people of God were allowed into the Temple - they passed through the Outer Court where they made a blood sacrifice to forgive the known and unknown sins - then they washed themselves in a large basin of water.  The next steps were through a thick veil that kept all light out of the Holy Place - and yet when you passed through there was a golden lampstand that </w:t>
      </w:r>
      <w:r w:rsidRPr="008F0C86">
        <w:rPr>
          <w:rFonts w:ascii="Times New Roman" w:hAnsi="Times New Roman" w:cs="Times New Roman"/>
          <w:kern w:val="0"/>
        </w:rPr>
        <w:lastRenderedPageBreak/>
        <w:t>bathed the room in a holy glow.  At the center of the room was the altar - which had the shewbread on it - and incense was burning with the smoke rising toward the heavens.</w:t>
      </w:r>
    </w:p>
    <w:p w14:paraId="28C3901E"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717C9E78"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Look around - do you see it?  You pass through the Narthex - leaving the world behind.  It’s not a </w:t>
      </w:r>
      <w:proofErr w:type="gramStart"/>
      <w:r w:rsidRPr="008F0C86">
        <w:rPr>
          <w:rFonts w:ascii="Times New Roman" w:hAnsi="Times New Roman" w:cs="Times New Roman"/>
          <w:kern w:val="0"/>
        </w:rPr>
        <w:t>veil,</w:t>
      </w:r>
      <w:proofErr w:type="gramEnd"/>
      <w:r w:rsidRPr="008F0C86">
        <w:rPr>
          <w:rFonts w:ascii="Times New Roman" w:hAnsi="Times New Roman" w:cs="Times New Roman"/>
          <w:kern w:val="0"/>
        </w:rPr>
        <w:t xml:space="preserve"> it’s glass doors where there is a box to put your offering in.  The baptismal font - the sign of your rebirth and resurrection is off to your right - and straight ahead is the altar - where the bread and wine of holy communion sits and the candles burn with smoke rising to the heavens.  It might take a little imagination - but God’s promise is here for you to see and experience!</w:t>
      </w:r>
    </w:p>
    <w:p w14:paraId="54D85E0C"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0B9CE75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God promised Elijah there </w:t>
      </w:r>
      <w:proofErr w:type="gramStart"/>
      <w:r w:rsidRPr="008F0C86">
        <w:rPr>
          <w:rFonts w:ascii="Times New Roman" w:hAnsi="Times New Roman" w:cs="Times New Roman"/>
          <w:kern w:val="0"/>
        </w:rPr>
        <w:t>were always be</w:t>
      </w:r>
      <w:proofErr w:type="gramEnd"/>
      <w:r w:rsidRPr="008F0C86">
        <w:rPr>
          <w:rFonts w:ascii="Times New Roman" w:hAnsi="Times New Roman" w:cs="Times New Roman"/>
          <w:kern w:val="0"/>
        </w:rPr>
        <w:t xml:space="preserve"> a remnant and priests to care for them - but God never said they would be in Jerusalem or at the Temple.  But it was really all about just one Priest who was also a Prophet and King.  Isaiah said He would grow up without anyone noticing Him and when He grew up, instead of wearing fancy robes and sitting in golden chairs and demanding sacrifices from the common people so He could become rich and fat - He would “</w:t>
      </w:r>
      <w:r w:rsidRPr="008F0C86">
        <w:rPr>
          <w:rFonts w:ascii="Times New Roman" w:hAnsi="Times New Roman" w:cs="Times New Roman"/>
          <w:i/>
          <w:iCs/>
          <w:kern w:val="0"/>
        </w:rPr>
        <w:t>be pierced for our transgressions, crushed for our iniquities; the punishment that brought us peace was upon Him, and by His wounds we are healed</w:t>
      </w:r>
      <w:r w:rsidRPr="008F0C86">
        <w:rPr>
          <w:rFonts w:ascii="Times New Roman" w:hAnsi="Times New Roman" w:cs="Times New Roman"/>
          <w:kern w:val="0"/>
        </w:rPr>
        <w:t>.”</w:t>
      </w:r>
    </w:p>
    <w:p w14:paraId="1D632363"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7F514455"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King David, after his great sin that would have brought him and the nation down if it had not been for God’s grace - wrote these words in Psalm 51, “</w:t>
      </w:r>
      <w:r w:rsidRPr="008F0C86">
        <w:rPr>
          <w:rFonts w:ascii="Times New Roman" w:hAnsi="Times New Roman" w:cs="Times New Roman"/>
          <w:i/>
          <w:iCs/>
          <w:kern w:val="0"/>
        </w:rPr>
        <w:t>You do not delight in sacrifice, or I would bring it; you do not take pleasure in burnt offerings - the sacrifices of God are a broken spirit; a broken and contrite heart, O God, you will not despise</w:t>
      </w:r>
      <w:r w:rsidRPr="008F0C86">
        <w:rPr>
          <w:rFonts w:ascii="Times New Roman" w:hAnsi="Times New Roman" w:cs="Times New Roman"/>
          <w:kern w:val="0"/>
        </w:rPr>
        <w:t>.”</w:t>
      </w:r>
    </w:p>
    <w:p w14:paraId="6BB779FF"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78D0150F"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r w:rsidRPr="008F0C86">
        <w:rPr>
          <w:rFonts w:ascii="Times New Roman" w:hAnsi="Times New Roman" w:cs="Times New Roman"/>
          <w:kern w:val="0"/>
        </w:rPr>
        <w:t xml:space="preserve">God didn’t want all the sacrifices - but they were necessary for us to see the cost of our sin.  A metaphor - a story - but a powerful one.  A thousand </w:t>
      </w:r>
      <w:proofErr w:type="spellStart"/>
      <w:r w:rsidRPr="008F0C86">
        <w:rPr>
          <w:rFonts w:ascii="Times New Roman" w:hAnsi="Times New Roman" w:cs="Times New Roman"/>
          <w:kern w:val="0"/>
        </w:rPr>
        <w:t>year’s</w:t>
      </w:r>
      <w:proofErr w:type="spellEnd"/>
      <w:r w:rsidRPr="008F0C86">
        <w:rPr>
          <w:rFonts w:ascii="Times New Roman" w:hAnsi="Times New Roman" w:cs="Times New Roman"/>
          <w:kern w:val="0"/>
        </w:rPr>
        <w:t xml:space="preserve"> later St. Paul connected the dots when he wrote these words in Hebrews 10, “</w:t>
      </w:r>
      <w:r w:rsidRPr="008F0C86">
        <w:rPr>
          <w:rFonts w:ascii="Times New Roman" w:hAnsi="Times New Roman" w:cs="Times New Roman"/>
          <w:i/>
          <w:iCs/>
          <w:kern w:val="0"/>
        </w:rPr>
        <w:t>Therefore, when Christ came into the world, he said: “Sacrifice and offering you did not desire, but a body you prepared for me; with burnt offerings and sin offerings you were not pleased. Then I said, ‘Here I am - it is written about me in the scroll - I have come to do your will, O God.</w:t>
      </w:r>
      <w:proofErr w:type="gramStart"/>
      <w:r w:rsidRPr="008F0C86">
        <w:rPr>
          <w:rFonts w:ascii="Times New Roman" w:hAnsi="Times New Roman" w:cs="Times New Roman"/>
          <w:i/>
          <w:iCs/>
          <w:kern w:val="0"/>
        </w:rPr>
        <w:t>’ ”</w:t>
      </w:r>
      <w:proofErr w:type="gramEnd"/>
    </w:p>
    <w:p w14:paraId="61C4D02A" w14:textId="77777777" w:rsidR="008F0C86" w:rsidRPr="008F0C86" w:rsidRDefault="008F0C86" w:rsidP="008F0C86">
      <w:pPr>
        <w:autoSpaceDE w:val="0"/>
        <w:autoSpaceDN w:val="0"/>
        <w:adjustRightInd w:val="0"/>
        <w:spacing w:after="0" w:line="240" w:lineRule="auto"/>
        <w:rPr>
          <w:rFonts w:ascii="Times New Roman" w:hAnsi="Times New Roman" w:cs="Times New Roman"/>
          <w:kern w:val="0"/>
        </w:rPr>
      </w:pPr>
    </w:p>
    <w:p w14:paraId="0C622593" w14:textId="5672D4DE" w:rsidR="005D0D79" w:rsidRPr="008F0C86" w:rsidRDefault="008F0C86" w:rsidP="008F0C86">
      <w:r w:rsidRPr="008F0C86">
        <w:rPr>
          <w:rFonts w:ascii="Times New Roman" w:hAnsi="Times New Roman" w:cs="Times New Roman"/>
          <w:kern w:val="0"/>
        </w:rPr>
        <w:t>Only one sacrifice was ever necessary - and as we look into the eyes of our Jesus on the cross - we see the love of God - and know that we are forgiven and free.  Now we give from the heart - sacrifices of thanksgiving - and the BBQ is just a place for friends and family.  In the Name of the Father and of the Son and of the Holy Spirit.  Amen.</w:t>
      </w:r>
    </w:p>
    <w:sectPr w:rsidR="005D0D79" w:rsidRPr="008F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86"/>
    <w:rsid w:val="00137A79"/>
    <w:rsid w:val="004A7F84"/>
    <w:rsid w:val="005D0D79"/>
    <w:rsid w:val="008F0C86"/>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4AD0"/>
  <w15:chartTrackingRefBased/>
  <w15:docId w15:val="{F53F3353-2CE5-4298-A597-437B80A3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C86"/>
    <w:rPr>
      <w:rFonts w:eastAsiaTheme="majorEastAsia" w:cstheme="majorBidi"/>
      <w:color w:val="272727" w:themeColor="text1" w:themeTint="D8"/>
    </w:rPr>
  </w:style>
  <w:style w:type="paragraph" w:styleId="Title">
    <w:name w:val="Title"/>
    <w:basedOn w:val="Normal"/>
    <w:next w:val="Normal"/>
    <w:link w:val="TitleChar"/>
    <w:uiPriority w:val="10"/>
    <w:qFormat/>
    <w:rsid w:val="008F0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86"/>
    <w:pPr>
      <w:spacing w:before="160"/>
      <w:jc w:val="center"/>
    </w:pPr>
    <w:rPr>
      <w:i/>
      <w:iCs/>
      <w:color w:val="404040" w:themeColor="text1" w:themeTint="BF"/>
    </w:rPr>
  </w:style>
  <w:style w:type="character" w:customStyle="1" w:styleId="QuoteChar">
    <w:name w:val="Quote Char"/>
    <w:basedOn w:val="DefaultParagraphFont"/>
    <w:link w:val="Quote"/>
    <w:uiPriority w:val="29"/>
    <w:rsid w:val="008F0C86"/>
    <w:rPr>
      <w:i/>
      <w:iCs/>
      <w:color w:val="404040" w:themeColor="text1" w:themeTint="BF"/>
    </w:rPr>
  </w:style>
  <w:style w:type="paragraph" w:styleId="ListParagraph">
    <w:name w:val="List Paragraph"/>
    <w:basedOn w:val="Normal"/>
    <w:uiPriority w:val="34"/>
    <w:qFormat/>
    <w:rsid w:val="008F0C86"/>
    <w:pPr>
      <w:ind w:left="720"/>
      <w:contextualSpacing/>
    </w:pPr>
  </w:style>
  <w:style w:type="character" w:styleId="IntenseEmphasis">
    <w:name w:val="Intense Emphasis"/>
    <w:basedOn w:val="DefaultParagraphFont"/>
    <w:uiPriority w:val="21"/>
    <w:qFormat/>
    <w:rsid w:val="008F0C86"/>
    <w:rPr>
      <w:i/>
      <w:iCs/>
      <w:color w:val="0F4761" w:themeColor="accent1" w:themeShade="BF"/>
    </w:rPr>
  </w:style>
  <w:style w:type="paragraph" w:styleId="IntenseQuote">
    <w:name w:val="Intense Quote"/>
    <w:basedOn w:val="Normal"/>
    <w:next w:val="Normal"/>
    <w:link w:val="IntenseQuoteChar"/>
    <w:uiPriority w:val="30"/>
    <w:qFormat/>
    <w:rsid w:val="008F0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C86"/>
    <w:rPr>
      <w:i/>
      <w:iCs/>
      <w:color w:val="0F4761" w:themeColor="accent1" w:themeShade="BF"/>
    </w:rPr>
  </w:style>
  <w:style w:type="character" w:styleId="IntenseReference">
    <w:name w:val="Intense Reference"/>
    <w:basedOn w:val="DefaultParagraphFont"/>
    <w:uiPriority w:val="32"/>
    <w:qFormat/>
    <w:rsid w:val="008F0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10164</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2026-06-03T22:57:00Z</dcterms:created>
  <dcterms:modified xsi:type="dcterms:W3CDTF">2026-06-03T22:57:00Z</dcterms:modified>
</cp:coreProperties>
</file>