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89F32"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Twenty years ago, my family was returning from the </w:t>
      </w:r>
      <w:proofErr w:type="gramStart"/>
      <w:r w:rsidRPr="005265E2">
        <w:rPr>
          <w:rFonts w:ascii="Times New Roman" w:hAnsi="Times New Roman" w:cs="Times New Roman"/>
          <w:kern w:val="0"/>
        </w:rPr>
        <w:t>Mainland</w:t>
      </w:r>
      <w:proofErr w:type="gramEnd"/>
      <w:r w:rsidRPr="005265E2">
        <w:rPr>
          <w:rFonts w:ascii="Times New Roman" w:hAnsi="Times New Roman" w:cs="Times New Roman"/>
          <w:kern w:val="0"/>
        </w:rPr>
        <w:t>.  I came home a few weeks earlier and was all set to pick them up at the airport.  About an hour after they took off from San Diego the phone rang.  The person on the other end in a very thick Indian accent said, “may I speak to Nancy Gowen.”  I said, “she’s not here right now, may I take a message?”  John said, “I’m calling on behalf of United Airlines.  We wanted to know why she hasn’t picked up her baggage yet.”  I responded, “because her plane hasn’t landed yet.”  He said, “her baggage is here.”  I asked, “where are you?”  John said, “I’m in India.”  I said, “my wife’s bags are in India!”  John said, “no - they are in San Diego, I am in India calling on behalf of United - when I said they were here, I meant San Diego, not India.”  I informed him my wife was going from Denver to Honolulu only stopping in San Diego - which is why she didn’t pick up her bags in San Diego.  John said, “someone must have messed up.”  I agreed.  He said, “would you like us to forward the bags to Honolulu?”  My sarcasm wanted to say, “no - they’ve always wanted to go to Germany - could you send them there? - but I put on my straight face and said, “that sounds like a great idea.”</w:t>
      </w:r>
    </w:p>
    <w:p w14:paraId="2350383A"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789D499"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If you’ve ever had your luggage wind up in Chicago when you were headed to Orlando - you know what </w:t>
      </w:r>
      <w:proofErr w:type="spellStart"/>
      <w:r w:rsidRPr="005265E2">
        <w:rPr>
          <w:rFonts w:ascii="Times New Roman" w:hAnsi="Times New Roman" w:cs="Times New Roman"/>
          <w:kern w:val="0"/>
        </w:rPr>
        <w:t>its</w:t>
      </w:r>
      <w:proofErr w:type="spellEnd"/>
      <w:r w:rsidRPr="005265E2">
        <w:rPr>
          <w:rFonts w:ascii="Times New Roman" w:hAnsi="Times New Roman" w:cs="Times New Roman"/>
          <w:kern w:val="0"/>
        </w:rPr>
        <w:t xml:space="preserve"> like to brush your teeth using a finger, wash your underwear in the hotel sink and dry it over the air conditioner and when someone says your clothes look like you slept in them - you respond, “you obviously aren’t up on the latest fashion trends.”  </w:t>
      </w:r>
    </w:p>
    <w:p w14:paraId="5DADCF0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6FEBB9B2"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With the airlines charging for your bags - more people are opting to carry-on all their baggage which provides a macabre form of free entertainment as people try to cram a 16” high overstuffed bag into a 14” high compartment or lift a </w:t>
      </w:r>
      <w:proofErr w:type="gramStart"/>
      <w:r w:rsidRPr="005265E2">
        <w:rPr>
          <w:rFonts w:ascii="Times New Roman" w:hAnsi="Times New Roman" w:cs="Times New Roman"/>
          <w:kern w:val="0"/>
        </w:rPr>
        <w:t>60 pound</w:t>
      </w:r>
      <w:proofErr w:type="gramEnd"/>
      <w:r w:rsidRPr="005265E2">
        <w:rPr>
          <w:rFonts w:ascii="Times New Roman" w:hAnsi="Times New Roman" w:cs="Times New Roman"/>
          <w:kern w:val="0"/>
        </w:rPr>
        <w:t xml:space="preserve"> bag into the overhead bin directly above their unsuspecting seatmate.  They can really test your patience as you wait behind them for 20 minutes while they stare at an obviously full overhead bin while they figure out what they’re going to do with their two large bags, laptop case and box of Maui gold pineapples.</w:t>
      </w:r>
    </w:p>
    <w:p w14:paraId="413FDB6C"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Baggage.  There’s a lot of it and according to the latest reports, </w:t>
      </w:r>
      <w:proofErr w:type="gramStart"/>
      <w:r w:rsidRPr="005265E2">
        <w:rPr>
          <w:rFonts w:ascii="Times New Roman" w:hAnsi="Times New Roman" w:cs="Times New Roman"/>
          <w:kern w:val="0"/>
        </w:rPr>
        <w:t>more and more</w:t>
      </w:r>
      <w:proofErr w:type="gramEnd"/>
      <w:r w:rsidRPr="005265E2">
        <w:rPr>
          <w:rFonts w:ascii="Times New Roman" w:hAnsi="Times New Roman" w:cs="Times New Roman"/>
          <w:kern w:val="0"/>
        </w:rPr>
        <w:t xml:space="preserve"> of it is getting lost.  </w:t>
      </w:r>
      <w:proofErr w:type="gramStart"/>
      <w:r w:rsidRPr="005265E2">
        <w:rPr>
          <w:rFonts w:ascii="Times New Roman" w:hAnsi="Times New Roman" w:cs="Times New Roman"/>
          <w:kern w:val="0"/>
        </w:rPr>
        <w:t>According</w:t>
      </w:r>
      <w:proofErr w:type="gramEnd"/>
      <w:r w:rsidRPr="005265E2">
        <w:rPr>
          <w:rFonts w:ascii="Times New Roman" w:hAnsi="Times New Roman" w:cs="Times New Roman"/>
          <w:kern w:val="0"/>
        </w:rPr>
        <w:t xml:space="preserve"> the FAA, in 2025 reports of mishandled baggage was 7 out of every 1,000 passengers - despite everyone putting </w:t>
      </w:r>
      <w:proofErr w:type="spellStart"/>
      <w:r w:rsidRPr="005265E2">
        <w:rPr>
          <w:rFonts w:ascii="Times New Roman" w:hAnsi="Times New Roman" w:cs="Times New Roman"/>
          <w:kern w:val="0"/>
        </w:rPr>
        <w:t>airtags</w:t>
      </w:r>
      <w:proofErr w:type="spellEnd"/>
      <w:r w:rsidRPr="005265E2">
        <w:rPr>
          <w:rFonts w:ascii="Times New Roman" w:hAnsi="Times New Roman" w:cs="Times New Roman"/>
          <w:kern w:val="0"/>
        </w:rPr>
        <w:t xml:space="preserve"> on their suitcases so they can watch them travel the world.</w:t>
      </w:r>
    </w:p>
    <w:p w14:paraId="49D19E8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09BB1775"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To be fair, while the airlines are doing a worse job of keeping you and your luggage on the same flight - more than $1 million dollars has been left at TSA checkpoints each year along with thousands of cell phones, laptops, a set of dentures, wedding dresses and even a $35,000 Rolex watch, bar of gold and an artificial knee.  JFK had $98,000 in cash left behind - and Dallas Love Field that had only $1.20 (all those SW folks).</w:t>
      </w:r>
    </w:p>
    <w:p w14:paraId="697F8D63"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D5FFD6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In today’s world, I consider it a success when I, and all my belongings, arrive at my destination within 24 hours of the expected arrival time.  I no longer book a flight where I would arrive only a few hours before a meeting or class.  I don’t put important items in checked baggage.  I don’t go through the screening machine until my carry-ons are in the x-ray machine.  Before I head to the gate, I make sure my head and arms and feet are all still with me - along with everything else I brought with me.  I’m responsible for me and my </w:t>
      </w:r>
      <w:proofErr w:type="gramStart"/>
      <w:r w:rsidRPr="005265E2">
        <w:rPr>
          <w:rFonts w:ascii="Times New Roman" w:hAnsi="Times New Roman" w:cs="Times New Roman"/>
          <w:kern w:val="0"/>
        </w:rPr>
        <w:t>stuff</w:t>
      </w:r>
      <w:proofErr w:type="gramEnd"/>
      <w:r w:rsidRPr="005265E2">
        <w:rPr>
          <w:rFonts w:ascii="Times New Roman" w:hAnsi="Times New Roman" w:cs="Times New Roman"/>
          <w:kern w:val="0"/>
        </w:rPr>
        <w:t>.</w:t>
      </w:r>
    </w:p>
    <w:p w14:paraId="468974F1"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22582C8D"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w:t>
      </w:r>
      <w:r w:rsidRPr="005265E2">
        <w:rPr>
          <w:rFonts w:ascii="Times New Roman" w:hAnsi="Times New Roman" w:cs="Times New Roman"/>
          <w:i/>
          <w:iCs/>
          <w:kern w:val="0"/>
        </w:rPr>
        <w:t>Who do people say Jesus is</w:t>
      </w:r>
      <w:r w:rsidRPr="005265E2">
        <w:rPr>
          <w:rFonts w:ascii="Times New Roman" w:hAnsi="Times New Roman" w:cs="Times New Roman"/>
          <w:kern w:val="0"/>
        </w:rPr>
        <w:t xml:space="preserve">?”  It’s one of those questions you are always ready to answer.  It’s easy to quote the newspapers, TV and latest gossip blogs: “Oprah said this, Tom Cruise said </w:t>
      </w:r>
      <w:proofErr w:type="gramStart"/>
      <w:r w:rsidRPr="005265E2">
        <w:rPr>
          <w:rFonts w:ascii="Times New Roman" w:hAnsi="Times New Roman" w:cs="Times New Roman"/>
          <w:kern w:val="0"/>
        </w:rPr>
        <w:t>that,</w:t>
      </w:r>
      <w:proofErr w:type="gramEnd"/>
      <w:r w:rsidRPr="005265E2">
        <w:rPr>
          <w:rFonts w:ascii="Times New Roman" w:hAnsi="Times New Roman" w:cs="Times New Roman"/>
          <w:kern w:val="0"/>
        </w:rPr>
        <w:t xml:space="preserve"> </w:t>
      </w:r>
      <w:r w:rsidRPr="005265E2">
        <w:rPr>
          <w:rFonts w:ascii="Times New Roman" w:hAnsi="Times New Roman" w:cs="Times New Roman"/>
          <w:kern w:val="0"/>
        </w:rPr>
        <w:lastRenderedPageBreak/>
        <w:t xml:space="preserve">Ted Turner whined about this and Obama and McCain inferred that.”  There is always a new </w:t>
      </w:r>
      <w:proofErr w:type="spellStart"/>
      <w:r w:rsidRPr="005265E2">
        <w:rPr>
          <w:rFonts w:ascii="Times New Roman" w:hAnsi="Times New Roman" w:cs="Times New Roman"/>
          <w:kern w:val="0"/>
        </w:rPr>
        <w:t>soundbyte</w:t>
      </w:r>
      <w:proofErr w:type="spellEnd"/>
      <w:r w:rsidRPr="005265E2">
        <w:rPr>
          <w:rFonts w:ascii="Times New Roman" w:hAnsi="Times New Roman" w:cs="Times New Roman"/>
          <w:kern w:val="0"/>
        </w:rPr>
        <w:t xml:space="preserve"> making its way around YouTube and some people can’t wait to gather an audience so they can tell you what they think about religion and God.  </w:t>
      </w:r>
    </w:p>
    <w:p w14:paraId="2BB1DF63"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61D39B59" w14:textId="77777777" w:rsid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Did you know someone paid $9,000,100 to have lunch with Warren Buffett, Steph and Ayesha Curry?  They </w:t>
      </w:r>
      <w:proofErr w:type="gramStart"/>
      <w:r w:rsidRPr="005265E2">
        <w:rPr>
          <w:rFonts w:ascii="Times New Roman" w:hAnsi="Times New Roman" w:cs="Times New Roman"/>
          <w:kern w:val="0"/>
        </w:rPr>
        <w:t>do get</w:t>
      </w:r>
      <w:proofErr w:type="gramEnd"/>
      <w:r w:rsidRPr="005265E2">
        <w:rPr>
          <w:rFonts w:ascii="Times New Roman" w:hAnsi="Times New Roman" w:cs="Times New Roman"/>
          <w:kern w:val="0"/>
        </w:rPr>
        <w:t xml:space="preserve"> to bring six friends.  Why would someone do that?  I’m sure lunch was nice - but why would anyone pay 9 million when they could have In-N-Out Burger for $11 plus tax?  The answer of course is - it wasn’t </w:t>
      </w:r>
      <w:proofErr w:type="gramStart"/>
      <w:r w:rsidRPr="005265E2">
        <w:rPr>
          <w:rFonts w:ascii="Times New Roman" w:hAnsi="Times New Roman" w:cs="Times New Roman"/>
          <w:kern w:val="0"/>
        </w:rPr>
        <w:t>the lunch</w:t>
      </w:r>
      <w:proofErr w:type="gramEnd"/>
      <w:r w:rsidRPr="005265E2">
        <w:rPr>
          <w:rFonts w:ascii="Times New Roman" w:hAnsi="Times New Roman" w:cs="Times New Roman"/>
          <w:kern w:val="0"/>
        </w:rPr>
        <w:t xml:space="preserve"> - no matter where they ate.  It was about the people sitting across the table.  It didn’t hurt that it was a donation to charity - and Mr. Buffet matched the </w:t>
      </w:r>
      <w:proofErr w:type="gramStart"/>
      <w:r w:rsidRPr="005265E2">
        <w:rPr>
          <w:rFonts w:ascii="Times New Roman" w:hAnsi="Times New Roman" w:cs="Times New Roman"/>
          <w:kern w:val="0"/>
        </w:rPr>
        <w:t>bid</w:t>
      </w:r>
      <w:proofErr w:type="gramEnd"/>
      <w:r w:rsidRPr="005265E2">
        <w:rPr>
          <w:rFonts w:ascii="Times New Roman" w:hAnsi="Times New Roman" w:cs="Times New Roman"/>
          <w:kern w:val="0"/>
        </w:rPr>
        <w:t xml:space="preserve"> so they raised 27 million for charity - the bottom line is - a lot of people want to meet Warren Buffet and Steph Curry because of who they are.</w:t>
      </w:r>
    </w:p>
    <w:p w14:paraId="574A34F9"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0DFBA2FD"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When Jesus asked, “who do people say that I am?” - everyone jumped to answer.  The Bible says, “they” - meaning the group answered His question.  It’s easy to talk about what you think other people think. </w:t>
      </w:r>
    </w:p>
    <w:p w14:paraId="09A88ED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227C9A29"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It’s funny - in a tragic way - that last year Americans spent 6.5 billion dollars on Christian stuff. Thousands of new books and CD’s, hundreds of conferences and workshops, podcasts, magazines and the </w:t>
      </w:r>
      <w:proofErr w:type="gramStart"/>
      <w:r w:rsidRPr="005265E2">
        <w:rPr>
          <w:rFonts w:ascii="Times New Roman" w:hAnsi="Times New Roman" w:cs="Times New Roman"/>
          <w:kern w:val="0"/>
        </w:rPr>
        <w:t>ever present</w:t>
      </w:r>
      <w:proofErr w:type="gramEnd"/>
      <w:r w:rsidRPr="005265E2">
        <w:rPr>
          <w:rFonts w:ascii="Times New Roman" w:hAnsi="Times New Roman" w:cs="Times New Roman"/>
          <w:kern w:val="0"/>
        </w:rPr>
        <w:t xml:space="preserve"> Precious Moments statues.  All of this in addition to the worship services, Bible classes, Sunday Schools and potlucks.</w:t>
      </w:r>
    </w:p>
    <w:p w14:paraId="2132D862"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36A3F800"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Billions of dollars spent to find out what someone else thinks about Jesus.  And what do we have to show </w:t>
      </w:r>
      <w:proofErr w:type="gramStart"/>
      <w:r w:rsidRPr="005265E2">
        <w:rPr>
          <w:rFonts w:ascii="Times New Roman" w:hAnsi="Times New Roman" w:cs="Times New Roman"/>
          <w:kern w:val="0"/>
        </w:rPr>
        <w:t>for</w:t>
      </w:r>
      <w:proofErr w:type="gramEnd"/>
      <w:r w:rsidRPr="005265E2">
        <w:rPr>
          <w:rFonts w:ascii="Times New Roman" w:hAnsi="Times New Roman" w:cs="Times New Roman"/>
          <w:kern w:val="0"/>
        </w:rPr>
        <w:t xml:space="preserve"> it?  Roughly 85% of Americans call themselves Christian and yet only 48% believe Satan is real, only 63% believe Jesus was sinless and 70% believe the Bible is God’s Word but only 40% think it’s truth. We spend billions of dollars and come up with all sorts of new technologies to spread God’s Word - and none of it seems to have had any impact on the people who bought it, read it or listen to it.  We’re still Biblically illiterate.</w:t>
      </w:r>
    </w:p>
    <w:p w14:paraId="4B6DEE0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350FD5F"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Success and Failure.  There are a lot of areas in life where it’s hard to tell the difference.  College, career, kids, no kids, single, married, rich, poor, public school, private school, homeschool - none are successful in and of themselves.  In such things, success is about the person - what is right for them because they </w:t>
      </w:r>
      <w:proofErr w:type="gramStart"/>
      <w:r w:rsidRPr="005265E2">
        <w:rPr>
          <w:rFonts w:ascii="Times New Roman" w:hAnsi="Times New Roman" w:cs="Times New Roman"/>
          <w:kern w:val="0"/>
        </w:rPr>
        <w:t>found</w:t>
      </w:r>
      <w:proofErr w:type="gramEnd"/>
      <w:r w:rsidRPr="005265E2">
        <w:rPr>
          <w:rFonts w:ascii="Times New Roman" w:hAnsi="Times New Roman" w:cs="Times New Roman"/>
          <w:kern w:val="0"/>
        </w:rPr>
        <w:t xml:space="preserve"> their calling.  St. Paul wished everyone was single like he was.  John the Baptizer ate locusts and honey and dressed in camel hair.  Barnabas sold everything he had and gave the money to the church.  Abraham and Sarah left their home and started a new life as wandering pilgrims.  Moses refused to be the Prince of Egypt.  Each secure in who they were and what God called them to be.  They were not measured against anyone else - they were measured against themselves.</w:t>
      </w:r>
    </w:p>
    <w:p w14:paraId="65151142"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7443F275"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Last week I mentioned that much of </w:t>
      </w:r>
      <w:proofErr w:type="gramStart"/>
      <w:r w:rsidRPr="005265E2">
        <w:rPr>
          <w:rFonts w:ascii="Times New Roman" w:hAnsi="Times New Roman" w:cs="Times New Roman"/>
          <w:kern w:val="0"/>
        </w:rPr>
        <w:t>our</w:t>
      </w:r>
      <w:proofErr w:type="gramEnd"/>
      <w:r w:rsidRPr="005265E2">
        <w:rPr>
          <w:rFonts w:ascii="Times New Roman" w:hAnsi="Times New Roman" w:cs="Times New Roman"/>
          <w:kern w:val="0"/>
        </w:rPr>
        <w:t xml:space="preserve"> emotional, spiritual and physical baggage we carry around is due to unfulfilled dreams and expectations.  And I believe much of this comes from comparing ourselves to others.  We are not content with what we have.  We look at what others have and what they have been given and decide it’s not fair.  Why wasn’t I given that voice or that brain or that body?  We tell God it’s unfair because the other person doesn’t deserve it - but we do.  And we justify it by saying, “if only I had that - I could do great things for God!”</w:t>
      </w:r>
    </w:p>
    <w:p w14:paraId="6DB95867"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7A8168D1"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lastRenderedPageBreak/>
        <w:t xml:space="preserve">And maybe we </w:t>
      </w:r>
      <w:proofErr w:type="gramStart"/>
      <w:r w:rsidRPr="005265E2">
        <w:rPr>
          <w:rFonts w:ascii="Times New Roman" w:hAnsi="Times New Roman" w:cs="Times New Roman"/>
          <w:kern w:val="0"/>
        </w:rPr>
        <w:t>actually believe</w:t>
      </w:r>
      <w:proofErr w:type="gramEnd"/>
      <w:r w:rsidRPr="005265E2">
        <w:rPr>
          <w:rFonts w:ascii="Times New Roman" w:hAnsi="Times New Roman" w:cs="Times New Roman"/>
          <w:kern w:val="0"/>
        </w:rPr>
        <w:t xml:space="preserve"> that.  And our “if </w:t>
      </w:r>
      <w:proofErr w:type="spellStart"/>
      <w:r w:rsidRPr="005265E2">
        <w:rPr>
          <w:rFonts w:ascii="Times New Roman" w:hAnsi="Times New Roman" w:cs="Times New Roman"/>
          <w:kern w:val="0"/>
        </w:rPr>
        <w:t>onlies</w:t>
      </w:r>
      <w:proofErr w:type="spellEnd"/>
      <w:r w:rsidRPr="005265E2">
        <w:rPr>
          <w:rFonts w:ascii="Times New Roman" w:hAnsi="Times New Roman" w:cs="Times New Roman"/>
          <w:kern w:val="0"/>
        </w:rPr>
        <w:t xml:space="preserve">” comfort us and excuse us in our failure to do anything with what we have.  The baggage we carry is not our fault - it’s God’s fault.  If He had given us what we really needed - we could do something for Him - but He gave us worthless junk - and so we are excused from any sacred duty until God corrects His mistake and gives us the good </w:t>
      </w:r>
      <w:proofErr w:type="gramStart"/>
      <w:r w:rsidRPr="005265E2">
        <w:rPr>
          <w:rFonts w:ascii="Times New Roman" w:hAnsi="Times New Roman" w:cs="Times New Roman"/>
          <w:kern w:val="0"/>
        </w:rPr>
        <w:t>stuff</w:t>
      </w:r>
      <w:proofErr w:type="gramEnd"/>
      <w:r w:rsidRPr="005265E2">
        <w:rPr>
          <w:rFonts w:ascii="Times New Roman" w:hAnsi="Times New Roman" w:cs="Times New Roman"/>
          <w:kern w:val="0"/>
        </w:rPr>
        <w:t xml:space="preserve"> we want.</w:t>
      </w:r>
    </w:p>
    <w:p w14:paraId="519F0E70"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DF9C9E9"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 love it when things are God’s fault.  It is so much easier to go through life knowing God messed up.  I’m </w:t>
      </w:r>
      <w:proofErr w:type="spellStart"/>
      <w:proofErr w:type="gramStart"/>
      <w:r w:rsidRPr="005265E2">
        <w:rPr>
          <w:rFonts w:ascii="Times New Roman" w:hAnsi="Times New Roman" w:cs="Times New Roman"/>
          <w:kern w:val="0"/>
        </w:rPr>
        <w:t>suppose</w:t>
      </w:r>
      <w:proofErr w:type="gramEnd"/>
      <w:r w:rsidRPr="005265E2">
        <w:rPr>
          <w:rFonts w:ascii="Times New Roman" w:hAnsi="Times New Roman" w:cs="Times New Roman"/>
          <w:kern w:val="0"/>
        </w:rPr>
        <w:t xml:space="preserve"> to</w:t>
      </w:r>
      <w:proofErr w:type="spellEnd"/>
      <w:r w:rsidRPr="005265E2">
        <w:rPr>
          <w:rFonts w:ascii="Times New Roman" w:hAnsi="Times New Roman" w:cs="Times New Roman"/>
          <w:kern w:val="0"/>
        </w:rPr>
        <w:t xml:space="preserve"> have that wife, those children, that job, this house and all the other things on my wish list.  After all - who should know me better than me?  I know what I need, what I want and what I should have - and if I don’t have it - it must be God’s fault!  And </w:t>
      </w:r>
      <w:proofErr w:type="gramStart"/>
      <w:r w:rsidRPr="005265E2">
        <w:rPr>
          <w:rFonts w:ascii="Times New Roman" w:hAnsi="Times New Roman" w:cs="Times New Roman"/>
          <w:kern w:val="0"/>
        </w:rPr>
        <w:t>so</w:t>
      </w:r>
      <w:proofErr w:type="gramEnd"/>
      <w:r w:rsidRPr="005265E2">
        <w:rPr>
          <w:rFonts w:ascii="Times New Roman" w:hAnsi="Times New Roman" w:cs="Times New Roman"/>
          <w:kern w:val="0"/>
        </w:rPr>
        <w:t xml:space="preserve"> all the baggage I carry around - all those loaded down suitcases full of “if only” and “what if” and “not my faults” - God should have to pay the additional fees - not me.</w:t>
      </w:r>
    </w:p>
    <w:p w14:paraId="52C3C6B6"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 </w:t>
      </w:r>
    </w:p>
    <w:p w14:paraId="3BAB1081"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When someone asks, “Who is Jesus?”  The Apostle’s Creed says, “</w:t>
      </w:r>
      <w:r w:rsidRPr="005265E2">
        <w:rPr>
          <w:rFonts w:ascii="Times New Roman" w:hAnsi="Times New Roman" w:cs="Times New Roman"/>
          <w:i/>
          <w:iCs/>
          <w:kern w:val="0"/>
        </w:rPr>
        <w:t>He was conceived by the Holy Spirit, born of the virgin Mary, suffered under Pontius Pilate, was crucified, died and was buried and on the third day rose again and is seated at the right hand of God the Father almighty from whence He will judge the living and the dead</w:t>
      </w:r>
      <w:r w:rsidRPr="005265E2">
        <w:rPr>
          <w:rFonts w:ascii="Times New Roman" w:hAnsi="Times New Roman" w:cs="Times New Roman"/>
          <w:kern w:val="0"/>
        </w:rPr>
        <w:t xml:space="preserve">.”  So, if the Jesus we’re talking about is the Jesus in the Bible - it’s </w:t>
      </w:r>
      <w:proofErr w:type="gramStart"/>
      <w:r w:rsidRPr="005265E2">
        <w:rPr>
          <w:rFonts w:ascii="Times New Roman" w:hAnsi="Times New Roman" w:cs="Times New Roman"/>
          <w:kern w:val="0"/>
        </w:rPr>
        <w:t>pretty clear</w:t>
      </w:r>
      <w:proofErr w:type="gramEnd"/>
      <w:r w:rsidRPr="005265E2">
        <w:rPr>
          <w:rFonts w:ascii="Times New Roman" w:hAnsi="Times New Roman" w:cs="Times New Roman"/>
          <w:kern w:val="0"/>
        </w:rPr>
        <w:t xml:space="preserve"> who He is and what He is.  But that’s only if we believe what we’re saying.  Unfortunately, the baggage we carry - the religious, emotional, physical, financial baggage they carry - often says otherwise.</w:t>
      </w:r>
    </w:p>
    <w:p w14:paraId="2CA4FD4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0957385"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How can Jesus be your Savior if He didn’t die or rise again?  How can Jesus be your Savior if the Bible isn’t the Word of God?  How can Jesus be your savior if works - not grace and faith - are the way to heaven?  How can Jesus be your Savior if you really don’t know who He is and He doesn’t know who you are?</w:t>
      </w:r>
    </w:p>
    <w:p w14:paraId="107D904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3C14E14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It’s an interesting thought that Jesus put us here on earth and equipped us to be complete failures. That in some sort of cosmic gumball machine we got someone else's abilities and </w:t>
      </w:r>
      <w:proofErr w:type="gramStart"/>
      <w:r w:rsidRPr="005265E2">
        <w:rPr>
          <w:rFonts w:ascii="Times New Roman" w:hAnsi="Times New Roman" w:cs="Times New Roman"/>
          <w:kern w:val="0"/>
        </w:rPr>
        <w:t>talents</w:t>
      </w:r>
      <w:proofErr w:type="gramEnd"/>
      <w:r w:rsidRPr="005265E2">
        <w:rPr>
          <w:rFonts w:ascii="Times New Roman" w:hAnsi="Times New Roman" w:cs="Times New Roman"/>
          <w:kern w:val="0"/>
        </w:rPr>
        <w:t xml:space="preserve"> and they got ours and now we’re completely useless.  If only God knew what He was doing - if He had gotten it right - if He made sure I had what I wanted - then I’d know who He was.  But there is so much of the Bible I disagree with.  I’m </w:t>
      </w:r>
      <w:proofErr w:type="gramStart"/>
      <w:r w:rsidRPr="005265E2">
        <w:rPr>
          <w:rFonts w:ascii="Times New Roman" w:hAnsi="Times New Roman" w:cs="Times New Roman"/>
          <w:kern w:val="0"/>
        </w:rPr>
        <w:t>really uncomfortable</w:t>
      </w:r>
      <w:proofErr w:type="gramEnd"/>
      <w:r w:rsidRPr="005265E2">
        <w:rPr>
          <w:rFonts w:ascii="Times New Roman" w:hAnsi="Times New Roman" w:cs="Times New Roman"/>
          <w:kern w:val="0"/>
        </w:rPr>
        <w:t xml:space="preserve"> with the thought that it was my sins that Jesus had to die for - so let’s just make the whole crucifixion thing a quaint myth.  Faith is not enough - it can’t be enough because then I don’t deserve any of the credit for my salvation.  Despite what the Bible says, obviously it’s my works and my accomplishments that really matter.</w:t>
      </w:r>
    </w:p>
    <w:p w14:paraId="0812AFA5"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4FE8FA6C"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Galatians 6 verses 3-5 say, “</w:t>
      </w:r>
      <w:r w:rsidRPr="005265E2">
        <w:rPr>
          <w:rFonts w:ascii="Times New Roman" w:hAnsi="Times New Roman" w:cs="Times New Roman"/>
          <w:i/>
          <w:iCs/>
          <w:kern w:val="0"/>
        </w:rPr>
        <w:t xml:space="preserve">If anyone thinks he is something when he is nothing, he deceives himself.  Each one should test his own actions. Then he can take pride in himself, without comparing himself to somebody else, for each one should carry his own </w:t>
      </w:r>
      <w:proofErr w:type="gramStart"/>
      <w:r w:rsidRPr="005265E2">
        <w:rPr>
          <w:rFonts w:ascii="Times New Roman" w:hAnsi="Times New Roman" w:cs="Times New Roman"/>
          <w:i/>
          <w:iCs/>
          <w:kern w:val="0"/>
        </w:rPr>
        <w:t>load</w:t>
      </w:r>
      <w:r w:rsidRPr="005265E2">
        <w:rPr>
          <w:rFonts w:ascii="Times New Roman" w:hAnsi="Times New Roman" w:cs="Times New Roman"/>
          <w:kern w:val="0"/>
        </w:rPr>
        <w:t>.”</w:t>
      </w:r>
      <w:proofErr w:type="gramEnd"/>
    </w:p>
    <w:p w14:paraId="37DBE4E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09E8C8A3"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Psalm 139 says, “</w:t>
      </w:r>
      <w:r w:rsidRPr="005265E2">
        <w:rPr>
          <w:rFonts w:ascii="Times New Roman" w:hAnsi="Times New Roman" w:cs="Times New Roman"/>
          <w:i/>
          <w:iCs/>
          <w:kern w:val="0"/>
        </w:rPr>
        <w:t>I praise you because I am fearfully and wonderfully made; your works are wonderful, I know that full well...your eyes saw my unformed body. All the days ordained for me were written in your book before one of them came to be</w:t>
      </w:r>
      <w:r w:rsidRPr="005265E2">
        <w:rPr>
          <w:rFonts w:ascii="Times New Roman" w:hAnsi="Times New Roman" w:cs="Times New Roman"/>
          <w:kern w:val="0"/>
        </w:rPr>
        <w:t>.”</w:t>
      </w:r>
    </w:p>
    <w:p w14:paraId="4265C57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5555658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“Who does the world say Jesus is?”  It really doesn’t matter.  All the books and music and conferences - none of them matter.      </w:t>
      </w:r>
    </w:p>
    <w:p w14:paraId="4825038C"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lastRenderedPageBreak/>
        <w:t xml:space="preserve">It all comes down to you.  Your faith.  What </w:t>
      </w:r>
      <w:proofErr w:type="gramStart"/>
      <w:r w:rsidRPr="005265E2">
        <w:rPr>
          <w:rFonts w:ascii="Times New Roman" w:hAnsi="Times New Roman" w:cs="Times New Roman"/>
          <w:kern w:val="0"/>
        </w:rPr>
        <w:t>you</w:t>
      </w:r>
      <w:proofErr w:type="gramEnd"/>
      <w:r w:rsidRPr="005265E2">
        <w:rPr>
          <w:rFonts w:ascii="Times New Roman" w:hAnsi="Times New Roman" w:cs="Times New Roman"/>
          <w:kern w:val="0"/>
        </w:rPr>
        <w:t xml:space="preserve"> think.  No one can get you into heaven except you.  It’s your faith - and what you believe that matters.  You might listen to all those other voices - but it is your heart and your soul and your voice that will determine where you spend eternity.  And there is only one truth and that is God’s truth.</w:t>
      </w:r>
    </w:p>
    <w:p w14:paraId="4F05F656"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32C83156"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Romans 10:9-10 says, </w:t>
      </w:r>
      <w:r w:rsidRPr="005265E2">
        <w:rPr>
          <w:rFonts w:ascii="Times New Roman" w:hAnsi="Times New Roman" w:cs="Times New Roman"/>
          <w:i/>
          <w:iCs/>
          <w:kern w:val="0"/>
        </w:rPr>
        <w:t>“if you confess with your mouth, ‘Jesus is Lord,’ and believe in your heart that God raised him from the dead, you will be saved.  For it is with your heart that you believe and are justified, and it is with your mouth that you confess and are saved</w:t>
      </w:r>
      <w:r w:rsidRPr="005265E2">
        <w:rPr>
          <w:rFonts w:ascii="Times New Roman" w:hAnsi="Times New Roman" w:cs="Times New Roman"/>
          <w:kern w:val="0"/>
        </w:rPr>
        <w:t xml:space="preserve">.”  </w:t>
      </w:r>
    </w:p>
    <w:p w14:paraId="45197FE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7E4C2AE3"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No one can </w:t>
      </w:r>
      <w:proofErr w:type="gramStart"/>
      <w:r w:rsidRPr="005265E2">
        <w:rPr>
          <w:rFonts w:ascii="Times New Roman" w:hAnsi="Times New Roman" w:cs="Times New Roman"/>
          <w:kern w:val="0"/>
        </w:rPr>
        <w:t>believe for</w:t>
      </w:r>
      <w:proofErr w:type="gramEnd"/>
      <w:r w:rsidRPr="005265E2">
        <w:rPr>
          <w:rFonts w:ascii="Times New Roman" w:hAnsi="Times New Roman" w:cs="Times New Roman"/>
          <w:kern w:val="0"/>
        </w:rPr>
        <w:t xml:space="preserve"> you.  No one else’s opinion matters.  This is between you and God.  Period.</w:t>
      </w:r>
    </w:p>
    <w:p w14:paraId="4B16373B"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2E51BA83"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And if you’re carrying around a whole bunch of baggage because you think you aren’t who you think you should be - that God didn’t do right by you - dump it.  Just put it all in those little plastic bins and walk through the screening machine and keep going - never look back.</w:t>
      </w:r>
    </w:p>
    <w:p w14:paraId="106CF288"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3EA11510"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t xml:space="preserve">If Jesus really is God.  If He is your Savior.  If He created the world and called everything into being with just a few words - then He certainly knows what He’s doing when it comes to you.  </w:t>
      </w:r>
    </w:p>
    <w:p w14:paraId="44B1CF7E"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r w:rsidRPr="005265E2">
        <w:rPr>
          <w:rFonts w:ascii="Times New Roman" w:hAnsi="Times New Roman" w:cs="Times New Roman"/>
          <w:kern w:val="0"/>
        </w:rPr>
        <w:br/>
        <w:t>“</w:t>
      </w:r>
      <w:r w:rsidRPr="005265E2">
        <w:rPr>
          <w:rFonts w:ascii="Times New Roman" w:hAnsi="Times New Roman" w:cs="Times New Roman"/>
          <w:i/>
          <w:iCs/>
          <w:kern w:val="0"/>
        </w:rPr>
        <w:t>You were fearfully and wonderfully made</w:t>
      </w:r>
      <w:r w:rsidRPr="005265E2">
        <w:rPr>
          <w:rFonts w:ascii="Times New Roman" w:hAnsi="Times New Roman" w:cs="Times New Roman"/>
          <w:kern w:val="0"/>
        </w:rPr>
        <w:t>...” And I know for a fact that you are unique and unreproducible miracle of God - and I don’t care what anyone else says about you - I got that straight from God.  My prayer is that you begin to believe it.</w:t>
      </w:r>
    </w:p>
    <w:p w14:paraId="7471F5F4" w14:textId="77777777" w:rsidR="005265E2" w:rsidRPr="005265E2" w:rsidRDefault="005265E2" w:rsidP="005265E2">
      <w:pPr>
        <w:autoSpaceDE w:val="0"/>
        <w:autoSpaceDN w:val="0"/>
        <w:adjustRightInd w:val="0"/>
        <w:spacing w:after="0" w:line="240" w:lineRule="auto"/>
        <w:rPr>
          <w:rFonts w:ascii="Times New Roman" w:hAnsi="Times New Roman" w:cs="Times New Roman"/>
          <w:kern w:val="0"/>
        </w:rPr>
      </w:pPr>
    </w:p>
    <w:p w14:paraId="6A8877FB" w14:textId="52F58208" w:rsidR="005D0D79" w:rsidRPr="005265E2" w:rsidRDefault="005265E2" w:rsidP="005265E2">
      <w:r w:rsidRPr="005265E2">
        <w:rPr>
          <w:rFonts w:ascii="Times New Roman" w:hAnsi="Times New Roman" w:cs="Times New Roman"/>
          <w:kern w:val="0"/>
        </w:rPr>
        <w:t>Dump the excess baggage.  Let it go, leave it behind.  All you need is Jesus - the real Jesus - the one the Creed says was “born of the virgin Mary, suffered under Pontius Pilate, was crucified, died and was buried and after three days rose again.”  That’s the one you need to believe in because that’s the only one who can and has saved you.  In the name of the Father and of the Son and of the Holy Spirit.  Amen.</w:t>
      </w:r>
    </w:p>
    <w:sectPr w:rsidR="005D0D79" w:rsidRPr="00526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E2"/>
    <w:rsid w:val="00137A79"/>
    <w:rsid w:val="005265E2"/>
    <w:rsid w:val="005B5AAE"/>
    <w:rsid w:val="005D0D79"/>
    <w:rsid w:val="00AE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F7D02"/>
  <w15:chartTrackingRefBased/>
  <w15:docId w15:val="{32774679-5AA6-461E-878C-26030E9C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5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5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5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5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5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5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5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5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5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5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E2"/>
    <w:rPr>
      <w:rFonts w:eastAsiaTheme="majorEastAsia" w:cstheme="majorBidi"/>
      <w:color w:val="272727" w:themeColor="text1" w:themeTint="D8"/>
    </w:rPr>
  </w:style>
  <w:style w:type="paragraph" w:styleId="Title">
    <w:name w:val="Title"/>
    <w:basedOn w:val="Normal"/>
    <w:next w:val="Normal"/>
    <w:link w:val="TitleChar"/>
    <w:uiPriority w:val="10"/>
    <w:qFormat/>
    <w:rsid w:val="005265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5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5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E2"/>
    <w:pPr>
      <w:spacing w:before="160"/>
      <w:jc w:val="center"/>
    </w:pPr>
    <w:rPr>
      <w:i/>
      <w:iCs/>
      <w:color w:val="404040" w:themeColor="text1" w:themeTint="BF"/>
    </w:rPr>
  </w:style>
  <w:style w:type="character" w:customStyle="1" w:styleId="QuoteChar">
    <w:name w:val="Quote Char"/>
    <w:basedOn w:val="DefaultParagraphFont"/>
    <w:link w:val="Quote"/>
    <w:uiPriority w:val="29"/>
    <w:rsid w:val="005265E2"/>
    <w:rPr>
      <w:i/>
      <w:iCs/>
      <w:color w:val="404040" w:themeColor="text1" w:themeTint="BF"/>
    </w:rPr>
  </w:style>
  <w:style w:type="paragraph" w:styleId="ListParagraph">
    <w:name w:val="List Paragraph"/>
    <w:basedOn w:val="Normal"/>
    <w:uiPriority w:val="34"/>
    <w:qFormat/>
    <w:rsid w:val="005265E2"/>
    <w:pPr>
      <w:ind w:left="720"/>
      <w:contextualSpacing/>
    </w:pPr>
  </w:style>
  <w:style w:type="character" w:styleId="IntenseEmphasis">
    <w:name w:val="Intense Emphasis"/>
    <w:basedOn w:val="DefaultParagraphFont"/>
    <w:uiPriority w:val="21"/>
    <w:qFormat/>
    <w:rsid w:val="005265E2"/>
    <w:rPr>
      <w:i/>
      <w:iCs/>
      <w:color w:val="0F4761" w:themeColor="accent1" w:themeShade="BF"/>
    </w:rPr>
  </w:style>
  <w:style w:type="paragraph" w:styleId="IntenseQuote">
    <w:name w:val="Intense Quote"/>
    <w:basedOn w:val="Normal"/>
    <w:next w:val="Normal"/>
    <w:link w:val="IntenseQuoteChar"/>
    <w:uiPriority w:val="30"/>
    <w:qFormat/>
    <w:rsid w:val="00526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5E2"/>
    <w:rPr>
      <w:i/>
      <w:iCs/>
      <w:color w:val="0F4761" w:themeColor="accent1" w:themeShade="BF"/>
    </w:rPr>
  </w:style>
  <w:style w:type="character" w:styleId="IntenseReference">
    <w:name w:val="Intense Reference"/>
    <w:basedOn w:val="DefaultParagraphFont"/>
    <w:uiPriority w:val="32"/>
    <w:qFormat/>
    <w:rsid w:val="005265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1810</Words>
  <Characters>10321</Characters>
  <Application>Microsoft Office Word</Application>
  <DocSecurity>0</DocSecurity>
  <Lines>86</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 Aiea</dc:creator>
  <cp:keywords/>
  <dc:description/>
  <cp:lastModifiedBy>OSHi Aiea</cp:lastModifiedBy>
  <cp:revision>1</cp:revision>
  <dcterms:created xsi:type="dcterms:W3CDTF">2026-09-09T01:32:00Z</dcterms:created>
  <dcterms:modified xsi:type="dcterms:W3CDTF">2026-09-09T01:32:00Z</dcterms:modified>
</cp:coreProperties>
</file>